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8E" w:rsidRPr="00F73808" w:rsidRDefault="005C588E" w:rsidP="005C588E">
      <w:pPr>
        <w:autoSpaceDE w:val="0"/>
        <w:jc w:val="right"/>
      </w:pPr>
      <w:r w:rsidRPr="00F73808">
        <w:t>APSTIPRINĀTS</w:t>
      </w:r>
    </w:p>
    <w:p w:rsidR="005C588E" w:rsidRPr="00F73808" w:rsidRDefault="005C588E" w:rsidP="005C588E">
      <w:pPr>
        <w:autoSpaceDE w:val="0"/>
        <w:jc w:val="right"/>
        <w:rPr>
          <w:spacing w:val="-7"/>
        </w:rPr>
      </w:pPr>
      <w:r w:rsidRPr="00F73808">
        <w:rPr>
          <w:spacing w:val="-7"/>
        </w:rPr>
        <w:t xml:space="preserve">Bauskas novada pašvaldības iestāde </w:t>
      </w:r>
      <w:r w:rsidRPr="00F73808">
        <w:rPr>
          <w:spacing w:val="-7"/>
        </w:rPr>
        <w:br/>
        <w:t>„Bauskas Kultūras centrs”</w:t>
      </w:r>
    </w:p>
    <w:p w:rsidR="005C588E" w:rsidRPr="00F73808" w:rsidRDefault="005C588E" w:rsidP="005C588E">
      <w:pPr>
        <w:autoSpaceDE w:val="0"/>
        <w:spacing w:line="275" w:lineRule="exact"/>
        <w:ind w:right="28" w:hanging="142"/>
        <w:jc w:val="right"/>
        <w:rPr>
          <w:spacing w:val="-5"/>
        </w:rPr>
      </w:pPr>
      <w:r w:rsidRPr="00F73808">
        <w:rPr>
          <w:spacing w:val="-5"/>
        </w:rPr>
        <w:t xml:space="preserve">Direktors </w:t>
      </w:r>
    </w:p>
    <w:p w:rsidR="005C588E" w:rsidRPr="00F73808" w:rsidRDefault="005C588E" w:rsidP="005C588E">
      <w:pPr>
        <w:autoSpaceDE w:val="0"/>
        <w:spacing w:line="275" w:lineRule="exact"/>
        <w:ind w:right="28" w:hanging="142"/>
        <w:jc w:val="right"/>
        <w:rPr>
          <w:spacing w:val="-5"/>
        </w:rPr>
      </w:pPr>
      <w:r w:rsidRPr="00F73808">
        <w:rPr>
          <w:spacing w:val="-5"/>
        </w:rPr>
        <w:t>Jānis Dūmiņš</w:t>
      </w:r>
    </w:p>
    <w:p w:rsidR="005C588E" w:rsidRPr="00F73808" w:rsidRDefault="005C588E" w:rsidP="005C588E">
      <w:pPr>
        <w:autoSpaceDE w:val="0"/>
        <w:spacing w:before="120" w:line="275" w:lineRule="exact"/>
        <w:ind w:right="28" w:hanging="142"/>
        <w:jc w:val="right"/>
        <w:rPr>
          <w:spacing w:val="-5"/>
          <w:sz w:val="22"/>
          <w:szCs w:val="22"/>
        </w:rPr>
      </w:pPr>
      <w:r w:rsidRPr="00F73808">
        <w:rPr>
          <w:spacing w:val="-5"/>
          <w:sz w:val="22"/>
          <w:szCs w:val="22"/>
        </w:rPr>
        <w:t xml:space="preserve">________________________ </w:t>
      </w: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pStyle w:val="Izmantotsliteratrassarakstavirsraksts1"/>
        <w:spacing w:before="0"/>
        <w:jc w:val="center"/>
        <w:rPr>
          <w:rFonts w:ascii="Times New Roman" w:hAnsi="Times New Roman" w:cs="Times New Roman"/>
          <w:sz w:val="28"/>
          <w:szCs w:val="22"/>
        </w:rPr>
      </w:pPr>
      <w:r w:rsidRPr="00F73808">
        <w:rPr>
          <w:rFonts w:ascii="Times New Roman" w:hAnsi="Times New Roman" w:cs="Times New Roman"/>
          <w:sz w:val="28"/>
          <w:szCs w:val="22"/>
        </w:rPr>
        <w:t>TIRGUS IZPĒTES</w:t>
      </w:r>
    </w:p>
    <w:p w:rsidR="005C588E" w:rsidRPr="00F73808" w:rsidRDefault="005C588E" w:rsidP="005C588E">
      <w:pPr>
        <w:autoSpaceDE w:val="0"/>
        <w:rPr>
          <w:b/>
          <w:bCs/>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spacing w:line="276" w:lineRule="auto"/>
        <w:ind w:left="426"/>
        <w:jc w:val="center"/>
        <w:rPr>
          <w:b/>
          <w:sz w:val="28"/>
          <w:szCs w:val="22"/>
        </w:rPr>
      </w:pPr>
      <w:r w:rsidRPr="00F73808">
        <w:rPr>
          <w:b/>
          <w:bCs/>
          <w:kern w:val="28"/>
          <w:sz w:val="28"/>
          <w:szCs w:val="22"/>
          <w:lang w:eastAsia="lv-LV"/>
        </w:rPr>
        <w:t>„</w:t>
      </w:r>
      <w:r w:rsidR="009C323A" w:rsidRPr="00F73808">
        <w:rPr>
          <w:b/>
          <w:bCs/>
          <w:sz w:val="28"/>
          <w:szCs w:val="22"/>
          <w:lang w:eastAsia="lv-LV"/>
        </w:rPr>
        <w:t xml:space="preserve">Filmēšanas pakalpojuma nodrošināšana </w:t>
      </w:r>
      <w:r w:rsidR="00791B26" w:rsidRPr="00F73808">
        <w:rPr>
          <w:b/>
          <w:bCs/>
          <w:sz w:val="28"/>
          <w:szCs w:val="22"/>
          <w:lang w:eastAsia="lv-LV"/>
        </w:rPr>
        <w:t>2018. gada pasākumos Bauskā</w:t>
      </w:r>
      <w:r w:rsidRPr="00F73808">
        <w:rPr>
          <w:b/>
          <w:sz w:val="28"/>
          <w:szCs w:val="22"/>
        </w:rPr>
        <w:t>”</w:t>
      </w: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jc w:val="center"/>
        <w:rPr>
          <w:b/>
          <w:sz w:val="28"/>
          <w:szCs w:val="22"/>
        </w:rPr>
      </w:pPr>
      <w:r w:rsidRPr="00F73808">
        <w:rPr>
          <w:b/>
          <w:sz w:val="28"/>
          <w:szCs w:val="22"/>
        </w:rPr>
        <w:t>INSTRUKCIJA PRETENDENTIEM</w:t>
      </w: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rPr>
          <w:sz w:val="28"/>
          <w:szCs w:val="22"/>
        </w:rPr>
      </w:pPr>
    </w:p>
    <w:p w:rsidR="005C588E" w:rsidRPr="00F73808" w:rsidRDefault="005C588E" w:rsidP="005C588E">
      <w:pPr>
        <w:autoSpaceDE w:val="0"/>
        <w:jc w:val="center"/>
        <w:rPr>
          <w:b/>
          <w:sz w:val="28"/>
          <w:szCs w:val="22"/>
        </w:rPr>
      </w:pPr>
      <w:r w:rsidRPr="00F73808">
        <w:rPr>
          <w:b/>
          <w:sz w:val="28"/>
          <w:szCs w:val="22"/>
        </w:rPr>
        <w:t xml:space="preserve">Identifikācijas Nr. </w:t>
      </w:r>
      <w:r w:rsidR="00BA4FA8">
        <w:rPr>
          <w:b/>
          <w:sz w:val="28"/>
          <w:szCs w:val="22"/>
        </w:rPr>
        <w:t>BKC-TI-2017/26</w:t>
      </w:r>
    </w:p>
    <w:p w:rsidR="005C588E" w:rsidRPr="00F73808" w:rsidRDefault="005C588E" w:rsidP="005C588E">
      <w:pPr>
        <w:autoSpaceDE w:val="0"/>
        <w:rPr>
          <w:b/>
          <w:sz w:val="28"/>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rPr>
          <w:sz w:val="22"/>
          <w:szCs w:val="22"/>
        </w:rPr>
      </w:pPr>
    </w:p>
    <w:p w:rsidR="005C588E" w:rsidRPr="00F73808" w:rsidRDefault="005C588E" w:rsidP="005C588E">
      <w:pPr>
        <w:autoSpaceDE w:val="0"/>
        <w:jc w:val="center"/>
        <w:rPr>
          <w:sz w:val="22"/>
          <w:szCs w:val="22"/>
        </w:rPr>
        <w:sectPr w:rsidR="005C588E" w:rsidRPr="00F73808" w:rsidSect="00BA4433">
          <w:footerReference w:type="default" r:id="rId8"/>
          <w:pgSz w:w="11906" w:h="16838"/>
          <w:pgMar w:top="1355" w:right="991" w:bottom="1534" w:left="1560" w:header="720" w:footer="720" w:gutter="0"/>
          <w:cols w:space="720"/>
          <w:titlePg/>
          <w:docGrid w:linePitch="360"/>
        </w:sectPr>
      </w:pPr>
      <w:r w:rsidRPr="00F73808">
        <w:rPr>
          <w:sz w:val="22"/>
          <w:szCs w:val="22"/>
        </w:rPr>
        <w:t>Bauska, 2017</w:t>
      </w:r>
    </w:p>
    <w:p w:rsidR="005C588E" w:rsidRPr="00F73808" w:rsidRDefault="005C588E" w:rsidP="005C588E">
      <w:pPr>
        <w:pageBreakBefore/>
        <w:numPr>
          <w:ilvl w:val="0"/>
          <w:numId w:val="1"/>
        </w:numPr>
        <w:tabs>
          <w:tab w:val="clear" w:pos="360"/>
          <w:tab w:val="num" w:pos="709"/>
        </w:tabs>
        <w:suppressAutoHyphens w:val="0"/>
        <w:autoSpaceDE w:val="0"/>
        <w:ind w:left="709" w:hanging="709"/>
        <w:rPr>
          <w:b/>
          <w:bCs/>
          <w:sz w:val="22"/>
          <w:szCs w:val="22"/>
        </w:rPr>
      </w:pPr>
      <w:r w:rsidRPr="00F73808">
        <w:rPr>
          <w:b/>
          <w:bCs/>
          <w:sz w:val="22"/>
          <w:szCs w:val="22"/>
        </w:rPr>
        <w:lastRenderedPageBreak/>
        <w:t>Vispārīgā informācija</w:t>
      </w:r>
    </w:p>
    <w:p w:rsidR="00BA4FA8" w:rsidRPr="00BA4FA8" w:rsidRDefault="002723D3" w:rsidP="00BA4FA8">
      <w:pPr>
        <w:numPr>
          <w:ilvl w:val="1"/>
          <w:numId w:val="1"/>
        </w:numPr>
        <w:tabs>
          <w:tab w:val="clear" w:pos="792"/>
          <w:tab w:val="num" w:pos="709"/>
        </w:tabs>
        <w:suppressAutoHyphens w:val="0"/>
        <w:overflowPunct w:val="0"/>
        <w:autoSpaceDE w:val="0"/>
        <w:ind w:left="709" w:hanging="709"/>
        <w:jc w:val="both"/>
        <w:rPr>
          <w:bCs/>
          <w:sz w:val="22"/>
          <w:szCs w:val="22"/>
        </w:rPr>
      </w:pPr>
      <w:r w:rsidRPr="00F73808">
        <w:rPr>
          <w:bCs/>
          <w:sz w:val="22"/>
          <w:szCs w:val="22"/>
        </w:rPr>
        <w:t xml:space="preserve">Tirgus izpētes </w:t>
      </w:r>
      <w:r w:rsidR="005C588E" w:rsidRPr="00F73808">
        <w:rPr>
          <w:bCs/>
          <w:sz w:val="22"/>
          <w:szCs w:val="22"/>
        </w:rPr>
        <w:t>identifikācijas numurs</w:t>
      </w:r>
      <w:r w:rsidR="00BA4FA8">
        <w:rPr>
          <w:bCs/>
          <w:sz w:val="22"/>
          <w:szCs w:val="22"/>
        </w:rPr>
        <w:t>: BKC-TI-2017/26</w:t>
      </w:r>
    </w:p>
    <w:p w:rsidR="005C588E" w:rsidRPr="00F73808" w:rsidRDefault="005C588E" w:rsidP="005C588E">
      <w:pPr>
        <w:tabs>
          <w:tab w:val="left" w:pos="-210"/>
          <w:tab w:val="left" w:pos="709"/>
        </w:tabs>
        <w:suppressAutoHyphens w:val="0"/>
        <w:autoSpaceDE w:val="0"/>
        <w:ind w:left="15"/>
        <w:rPr>
          <w:bCs/>
          <w:sz w:val="22"/>
          <w:szCs w:val="22"/>
        </w:rPr>
      </w:pPr>
      <w:r w:rsidRPr="00F73808">
        <w:rPr>
          <w:b/>
          <w:sz w:val="22"/>
          <w:szCs w:val="22"/>
        </w:rPr>
        <w:tab/>
      </w:r>
    </w:p>
    <w:p w:rsidR="005C588E" w:rsidRPr="00F73808" w:rsidRDefault="005C588E" w:rsidP="005C588E">
      <w:pPr>
        <w:numPr>
          <w:ilvl w:val="1"/>
          <w:numId w:val="1"/>
        </w:numPr>
        <w:tabs>
          <w:tab w:val="left" w:pos="-210"/>
          <w:tab w:val="left" w:pos="709"/>
        </w:tabs>
        <w:suppressAutoHyphens w:val="0"/>
        <w:autoSpaceDE w:val="0"/>
        <w:ind w:left="709" w:hanging="694"/>
        <w:rPr>
          <w:bCs/>
          <w:sz w:val="22"/>
          <w:szCs w:val="22"/>
        </w:rPr>
      </w:pPr>
      <w:r w:rsidRPr="00F73808">
        <w:rPr>
          <w:bCs/>
          <w:sz w:val="22"/>
          <w:szCs w:val="22"/>
        </w:rPr>
        <w:t>Pasūtītājs un Iepircējs</w:t>
      </w:r>
    </w:p>
    <w:tbl>
      <w:tblPr>
        <w:tblW w:w="8873" w:type="dxa"/>
        <w:tblInd w:w="542" w:type="dxa"/>
        <w:tblLayout w:type="fixed"/>
        <w:tblCellMar>
          <w:left w:w="0" w:type="dxa"/>
          <w:right w:w="0" w:type="dxa"/>
        </w:tblCellMar>
        <w:tblLook w:val="0000" w:firstRow="0" w:lastRow="0" w:firstColumn="0" w:lastColumn="0" w:noHBand="0" w:noVBand="0"/>
      </w:tblPr>
      <w:tblGrid>
        <w:gridCol w:w="2577"/>
        <w:gridCol w:w="6296"/>
      </w:tblGrid>
      <w:tr w:rsidR="005C588E" w:rsidRPr="00F73808" w:rsidTr="00BA4433">
        <w:trPr>
          <w:trHeight w:val="289"/>
        </w:trPr>
        <w:tc>
          <w:tcPr>
            <w:tcW w:w="2577" w:type="dxa"/>
            <w:tcBorders>
              <w:top w:val="single" w:sz="4" w:space="0" w:color="000000"/>
              <w:left w:val="single" w:sz="4" w:space="0" w:color="000000"/>
              <w:bottom w:val="single" w:sz="4" w:space="0" w:color="000000"/>
            </w:tcBorders>
            <w:shd w:val="clear" w:color="auto" w:fill="auto"/>
            <w:vAlign w:val="bottom"/>
          </w:tcPr>
          <w:p w:rsidR="005C588E" w:rsidRPr="00F73808" w:rsidRDefault="005C588E" w:rsidP="00BA4433">
            <w:pPr>
              <w:tabs>
                <w:tab w:val="left" w:pos="900"/>
              </w:tabs>
              <w:autoSpaceDE w:val="0"/>
              <w:snapToGrid w:val="0"/>
              <w:ind w:left="900" w:hanging="709"/>
              <w:rPr>
                <w:b/>
                <w:bCs/>
                <w:sz w:val="22"/>
                <w:szCs w:val="22"/>
              </w:rPr>
            </w:pPr>
            <w:r w:rsidRPr="00F73808">
              <w:rPr>
                <w:b/>
                <w:bCs/>
                <w:sz w:val="22"/>
                <w:szCs w:val="22"/>
              </w:rPr>
              <w:t>Pasūtītājs</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6F04" w:rsidRPr="00F73808" w:rsidRDefault="00506F04" w:rsidP="00BA4433">
            <w:pPr>
              <w:autoSpaceDE w:val="0"/>
              <w:snapToGrid w:val="0"/>
              <w:ind w:left="180"/>
              <w:jc w:val="both"/>
              <w:rPr>
                <w:b/>
                <w:bCs/>
                <w:sz w:val="22"/>
                <w:szCs w:val="22"/>
              </w:rPr>
            </w:pPr>
            <w:r w:rsidRPr="00F73808">
              <w:rPr>
                <w:b/>
                <w:bCs/>
                <w:sz w:val="22"/>
                <w:szCs w:val="22"/>
              </w:rPr>
              <w:t>Bauskas novada pašvaldības iestāde</w:t>
            </w:r>
          </w:p>
          <w:p w:rsidR="005C588E" w:rsidRPr="00F73808" w:rsidRDefault="00506F04" w:rsidP="00BA4433">
            <w:pPr>
              <w:autoSpaceDE w:val="0"/>
              <w:snapToGrid w:val="0"/>
              <w:ind w:left="180"/>
              <w:jc w:val="both"/>
              <w:rPr>
                <w:b/>
                <w:bCs/>
                <w:sz w:val="22"/>
                <w:szCs w:val="22"/>
              </w:rPr>
            </w:pPr>
            <w:r w:rsidRPr="00F73808">
              <w:rPr>
                <w:b/>
                <w:bCs/>
                <w:sz w:val="22"/>
                <w:szCs w:val="22"/>
              </w:rPr>
              <w:t>“</w:t>
            </w:r>
            <w:r w:rsidR="005C588E" w:rsidRPr="00F73808">
              <w:rPr>
                <w:b/>
                <w:bCs/>
                <w:sz w:val="22"/>
                <w:szCs w:val="22"/>
              </w:rPr>
              <w:t>Bauskas Kultūras centrs</w:t>
            </w:r>
            <w:r w:rsidRPr="00F73808">
              <w:rPr>
                <w:b/>
                <w:bCs/>
                <w:sz w:val="22"/>
                <w:szCs w:val="22"/>
              </w:rPr>
              <w:t>”</w:t>
            </w:r>
          </w:p>
        </w:tc>
      </w:tr>
      <w:tr w:rsidR="005C588E" w:rsidRPr="00F73808" w:rsidTr="00BA4433">
        <w:trPr>
          <w:trHeight w:val="70"/>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rPr>
                <w:sz w:val="22"/>
                <w:szCs w:val="22"/>
              </w:rPr>
            </w:pPr>
            <w:r w:rsidRPr="00F73808">
              <w:rPr>
                <w:sz w:val="22"/>
                <w:szCs w:val="22"/>
              </w:rPr>
              <w:t>Adrese</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88E" w:rsidRPr="00F73808" w:rsidRDefault="005C588E" w:rsidP="00BA4433">
            <w:pPr>
              <w:autoSpaceDE w:val="0"/>
              <w:snapToGrid w:val="0"/>
              <w:ind w:left="180"/>
              <w:jc w:val="both"/>
              <w:rPr>
                <w:rStyle w:val="Strong"/>
                <w:b w:val="0"/>
                <w:sz w:val="22"/>
                <w:szCs w:val="22"/>
              </w:rPr>
            </w:pPr>
            <w:r w:rsidRPr="00F73808">
              <w:rPr>
                <w:rStyle w:val="Strong"/>
                <w:sz w:val="22"/>
                <w:szCs w:val="22"/>
              </w:rPr>
              <w:t>Kalna 18, Bauskas, Bauskas novads, LV3901</w:t>
            </w:r>
          </w:p>
        </w:tc>
      </w:tr>
      <w:tr w:rsidR="005C588E" w:rsidRPr="00F73808" w:rsidTr="00BA4433">
        <w:trPr>
          <w:trHeight w:val="271"/>
        </w:trPr>
        <w:tc>
          <w:tcPr>
            <w:tcW w:w="2577" w:type="dxa"/>
            <w:tcBorders>
              <w:top w:val="single" w:sz="4" w:space="0" w:color="000000"/>
              <w:left w:val="single" w:sz="4" w:space="0" w:color="000000"/>
              <w:bottom w:val="single" w:sz="4" w:space="0" w:color="000000"/>
            </w:tcBorders>
            <w:shd w:val="clear" w:color="auto" w:fill="auto"/>
            <w:vAlign w:val="bottom"/>
          </w:tcPr>
          <w:p w:rsidR="005C588E" w:rsidRPr="00F73808" w:rsidRDefault="005C588E" w:rsidP="00BA4433">
            <w:pPr>
              <w:tabs>
                <w:tab w:val="left" w:pos="900"/>
              </w:tabs>
              <w:autoSpaceDE w:val="0"/>
              <w:snapToGrid w:val="0"/>
              <w:ind w:left="900" w:hanging="709"/>
              <w:rPr>
                <w:sz w:val="22"/>
                <w:szCs w:val="22"/>
              </w:rPr>
            </w:pPr>
            <w:r w:rsidRPr="00F73808">
              <w:rPr>
                <w:sz w:val="22"/>
                <w:szCs w:val="22"/>
              </w:rPr>
              <w:t>Reģ.</w:t>
            </w:r>
            <w:r w:rsidR="00506F04" w:rsidRPr="00F73808">
              <w:rPr>
                <w:sz w:val="22"/>
                <w:szCs w:val="22"/>
              </w:rPr>
              <w:t xml:space="preserve"> </w:t>
            </w:r>
            <w:r w:rsidRPr="00F73808">
              <w:rPr>
                <w:sz w:val="22"/>
                <w:szCs w:val="22"/>
              </w:rPr>
              <w:t>Nr.</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88E" w:rsidRPr="00F73808" w:rsidRDefault="005C588E" w:rsidP="00BA4433">
            <w:pPr>
              <w:autoSpaceDE w:val="0"/>
              <w:snapToGrid w:val="0"/>
              <w:ind w:left="180"/>
              <w:jc w:val="both"/>
              <w:rPr>
                <w:sz w:val="22"/>
                <w:szCs w:val="22"/>
              </w:rPr>
            </w:pPr>
            <w:r w:rsidRPr="00F73808">
              <w:rPr>
                <w:sz w:val="22"/>
                <w:szCs w:val="22"/>
              </w:rPr>
              <w:t>90000033119</w:t>
            </w:r>
          </w:p>
        </w:tc>
      </w:tr>
      <w:tr w:rsidR="005C588E" w:rsidRPr="00F73808" w:rsidTr="00BA4433">
        <w:trPr>
          <w:trHeight w:val="271"/>
        </w:trPr>
        <w:tc>
          <w:tcPr>
            <w:tcW w:w="2577" w:type="dxa"/>
            <w:tcBorders>
              <w:top w:val="doub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Iepircējs</w:t>
            </w:r>
          </w:p>
        </w:tc>
        <w:tc>
          <w:tcPr>
            <w:tcW w:w="6296" w:type="dxa"/>
            <w:tcBorders>
              <w:top w:val="double" w:sz="4" w:space="0" w:color="000000"/>
              <w:left w:val="single" w:sz="4" w:space="0" w:color="000000"/>
              <w:bottom w:val="single" w:sz="4" w:space="0" w:color="000000"/>
              <w:right w:val="single" w:sz="4" w:space="0" w:color="000000"/>
            </w:tcBorders>
            <w:shd w:val="clear" w:color="auto" w:fill="auto"/>
            <w:vAlign w:val="bottom"/>
          </w:tcPr>
          <w:p w:rsidR="00506F04" w:rsidRPr="00F73808" w:rsidRDefault="00506F04" w:rsidP="00506F04">
            <w:pPr>
              <w:autoSpaceDE w:val="0"/>
              <w:snapToGrid w:val="0"/>
              <w:ind w:left="180"/>
              <w:jc w:val="both"/>
              <w:rPr>
                <w:b/>
                <w:bCs/>
                <w:sz w:val="22"/>
                <w:szCs w:val="22"/>
              </w:rPr>
            </w:pPr>
            <w:r w:rsidRPr="00F73808">
              <w:rPr>
                <w:b/>
                <w:bCs/>
                <w:sz w:val="22"/>
                <w:szCs w:val="22"/>
              </w:rPr>
              <w:t>Bauskas novada pašvaldības iestāde</w:t>
            </w:r>
          </w:p>
          <w:p w:rsidR="005C588E" w:rsidRPr="00F73808" w:rsidRDefault="00506F04" w:rsidP="00506F04">
            <w:pPr>
              <w:autoSpaceDE w:val="0"/>
              <w:snapToGrid w:val="0"/>
              <w:ind w:left="180"/>
              <w:jc w:val="both"/>
              <w:rPr>
                <w:b/>
                <w:bCs/>
                <w:sz w:val="22"/>
                <w:szCs w:val="22"/>
              </w:rPr>
            </w:pPr>
            <w:r w:rsidRPr="00F73808">
              <w:rPr>
                <w:b/>
                <w:bCs/>
                <w:sz w:val="22"/>
                <w:szCs w:val="22"/>
              </w:rPr>
              <w:t>“Bauskas Kultūras centrs”</w:t>
            </w:r>
          </w:p>
        </w:tc>
      </w:tr>
      <w:tr w:rsidR="005C588E" w:rsidRPr="00F73808" w:rsidTr="00BA4433">
        <w:trPr>
          <w:trHeight w:val="268"/>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Adrese</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88E" w:rsidRPr="00F73808" w:rsidRDefault="005C588E" w:rsidP="00BA4433">
            <w:pPr>
              <w:autoSpaceDE w:val="0"/>
              <w:snapToGrid w:val="0"/>
              <w:ind w:left="180"/>
              <w:jc w:val="both"/>
              <w:rPr>
                <w:rStyle w:val="Strong"/>
                <w:b w:val="0"/>
                <w:sz w:val="22"/>
                <w:szCs w:val="22"/>
              </w:rPr>
            </w:pPr>
            <w:r w:rsidRPr="00F73808">
              <w:rPr>
                <w:rStyle w:val="Strong"/>
                <w:sz w:val="22"/>
                <w:szCs w:val="22"/>
              </w:rPr>
              <w:t>Kalna 18, Bauskas, Bauskas novads, LV3901</w:t>
            </w:r>
          </w:p>
        </w:tc>
      </w:tr>
      <w:tr w:rsidR="005C588E" w:rsidRPr="00F73808" w:rsidTr="00BA4433">
        <w:trPr>
          <w:trHeight w:val="271"/>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Reģ.</w:t>
            </w:r>
            <w:r w:rsidR="00506F04" w:rsidRPr="00F73808">
              <w:rPr>
                <w:bCs/>
                <w:sz w:val="22"/>
                <w:szCs w:val="22"/>
              </w:rPr>
              <w:t xml:space="preserve"> </w:t>
            </w:r>
            <w:r w:rsidRPr="00F73808">
              <w:rPr>
                <w:bCs/>
                <w:sz w:val="22"/>
                <w:szCs w:val="22"/>
              </w:rPr>
              <w:t>Nr.</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88E" w:rsidRPr="00F73808" w:rsidRDefault="005C588E" w:rsidP="00BA4433">
            <w:pPr>
              <w:autoSpaceDE w:val="0"/>
              <w:snapToGrid w:val="0"/>
              <w:ind w:left="180"/>
              <w:jc w:val="both"/>
              <w:rPr>
                <w:sz w:val="22"/>
                <w:szCs w:val="22"/>
              </w:rPr>
            </w:pPr>
            <w:r w:rsidRPr="00F73808">
              <w:rPr>
                <w:sz w:val="22"/>
                <w:szCs w:val="22"/>
              </w:rPr>
              <w:t>90000033119</w:t>
            </w:r>
          </w:p>
        </w:tc>
      </w:tr>
      <w:tr w:rsidR="005C588E" w:rsidRPr="00F73808" w:rsidTr="00BA4433">
        <w:trPr>
          <w:trHeight w:val="255"/>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189"/>
              </w:tabs>
              <w:autoSpaceDE w:val="0"/>
              <w:snapToGrid w:val="0"/>
              <w:ind w:left="189" w:firstLine="2"/>
              <w:rPr>
                <w:bCs/>
                <w:sz w:val="22"/>
                <w:szCs w:val="22"/>
              </w:rPr>
            </w:pPr>
            <w:r w:rsidRPr="00F73808">
              <w:rPr>
                <w:bCs/>
                <w:sz w:val="22"/>
                <w:szCs w:val="22"/>
              </w:rPr>
              <w:t>Kontaktpersona</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5C588E" w:rsidRPr="00F73808" w:rsidRDefault="009C323A" w:rsidP="00BA4433">
            <w:pPr>
              <w:autoSpaceDE w:val="0"/>
              <w:snapToGrid w:val="0"/>
              <w:ind w:left="180"/>
              <w:rPr>
                <w:sz w:val="22"/>
                <w:szCs w:val="22"/>
              </w:rPr>
            </w:pPr>
            <w:r w:rsidRPr="00F73808">
              <w:rPr>
                <w:sz w:val="22"/>
                <w:szCs w:val="22"/>
              </w:rPr>
              <w:t>Ilze Lujāne</w:t>
            </w:r>
            <w:r w:rsidR="005C588E" w:rsidRPr="00F73808">
              <w:rPr>
                <w:sz w:val="22"/>
                <w:szCs w:val="22"/>
              </w:rPr>
              <w:t xml:space="preserve"> </w:t>
            </w:r>
          </w:p>
        </w:tc>
      </w:tr>
      <w:tr w:rsidR="005C588E" w:rsidRPr="00F73808" w:rsidTr="00BA4433">
        <w:trPr>
          <w:trHeight w:val="255"/>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Tālruņa Nr.</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5C588E" w:rsidRPr="00F73808" w:rsidRDefault="005C588E" w:rsidP="009C323A">
            <w:pPr>
              <w:autoSpaceDE w:val="0"/>
              <w:snapToGrid w:val="0"/>
              <w:ind w:left="180"/>
              <w:jc w:val="both"/>
              <w:rPr>
                <w:sz w:val="22"/>
                <w:szCs w:val="22"/>
              </w:rPr>
            </w:pPr>
            <w:r w:rsidRPr="00F73808">
              <w:rPr>
                <w:sz w:val="22"/>
                <w:szCs w:val="22"/>
              </w:rPr>
              <w:t>2</w:t>
            </w:r>
            <w:r w:rsidR="009C323A" w:rsidRPr="00F73808">
              <w:rPr>
                <w:sz w:val="22"/>
                <w:szCs w:val="22"/>
              </w:rPr>
              <w:t>9795463</w:t>
            </w:r>
          </w:p>
        </w:tc>
      </w:tr>
      <w:tr w:rsidR="005C588E" w:rsidRPr="00F73808" w:rsidTr="00BA4433">
        <w:trPr>
          <w:trHeight w:val="255"/>
        </w:trPr>
        <w:tc>
          <w:tcPr>
            <w:tcW w:w="2577" w:type="dxa"/>
            <w:tcBorders>
              <w:top w:val="single" w:sz="4" w:space="0" w:color="000000"/>
              <w:left w:val="single" w:sz="4" w:space="0" w:color="000000"/>
              <w:bottom w:val="single" w:sz="4" w:space="0" w:color="000000"/>
            </w:tcBorders>
            <w:shd w:val="clear" w:color="auto" w:fill="auto"/>
          </w:tcPr>
          <w:p w:rsidR="005C588E" w:rsidRPr="00F73808" w:rsidRDefault="005C588E" w:rsidP="00BA4433">
            <w:pPr>
              <w:tabs>
                <w:tab w:val="left" w:pos="900"/>
              </w:tabs>
              <w:autoSpaceDE w:val="0"/>
              <w:snapToGrid w:val="0"/>
              <w:ind w:left="900" w:hanging="709"/>
              <w:jc w:val="both"/>
              <w:rPr>
                <w:bCs/>
                <w:sz w:val="22"/>
                <w:szCs w:val="22"/>
              </w:rPr>
            </w:pPr>
            <w:r w:rsidRPr="00F73808">
              <w:rPr>
                <w:bCs/>
                <w:sz w:val="22"/>
                <w:szCs w:val="22"/>
              </w:rPr>
              <w:t>E-pasta adrese</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5C588E" w:rsidRPr="00F73808" w:rsidRDefault="009C323A" w:rsidP="00BA4433">
            <w:pPr>
              <w:autoSpaceDE w:val="0"/>
              <w:snapToGrid w:val="0"/>
              <w:ind w:left="180"/>
              <w:jc w:val="both"/>
              <w:rPr>
                <w:rFonts w:eastAsia="TimesNewRoman"/>
                <w:sz w:val="22"/>
                <w:szCs w:val="22"/>
              </w:rPr>
            </w:pPr>
            <w:r w:rsidRPr="00F73808">
              <w:rPr>
                <w:rFonts w:eastAsia="TimesNewRoman"/>
                <w:sz w:val="22"/>
                <w:szCs w:val="22"/>
              </w:rPr>
              <w:t>ilze.lujane</w:t>
            </w:r>
            <w:r w:rsidR="005C588E" w:rsidRPr="00F73808">
              <w:rPr>
                <w:rFonts w:eastAsia="TimesNewRoman"/>
                <w:sz w:val="22"/>
                <w:szCs w:val="22"/>
              </w:rPr>
              <w:t>@bauska.lv</w:t>
            </w:r>
          </w:p>
        </w:tc>
      </w:tr>
    </w:tbl>
    <w:p w:rsidR="005C588E" w:rsidRPr="00F73808" w:rsidRDefault="005C588E" w:rsidP="005C588E">
      <w:pPr>
        <w:numPr>
          <w:ilvl w:val="1"/>
          <w:numId w:val="1"/>
        </w:numPr>
        <w:tabs>
          <w:tab w:val="clear" w:pos="792"/>
          <w:tab w:val="num" w:pos="709"/>
        </w:tabs>
        <w:suppressAutoHyphens w:val="0"/>
        <w:autoSpaceDE w:val="0"/>
        <w:ind w:left="709" w:hanging="709"/>
        <w:jc w:val="both"/>
        <w:rPr>
          <w:rFonts w:eastAsia="TimesNewRoman"/>
          <w:sz w:val="22"/>
          <w:szCs w:val="22"/>
        </w:rPr>
      </w:pPr>
      <w:r w:rsidRPr="00F73808">
        <w:rPr>
          <w:rFonts w:eastAsia="TimesNewRoman"/>
          <w:sz w:val="22"/>
          <w:szCs w:val="22"/>
        </w:rPr>
        <w:t>Piedāvājumus</w:t>
      </w:r>
      <w:r w:rsidRPr="00F73808">
        <w:rPr>
          <w:sz w:val="22"/>
          <w:szCs w:val="22"/>
        </w:rPr>
        <w:t xml:space="preserve"> var iesniegt līdz </w:t>
      </w:r>
      <w:r w:rsidRPr="00F73808">
        <w:rPr>
          <w:rFonts w:eastAsia="TimesNewRoman"/>
          <w:b/>
          <w:sz w:val="22"/>
          <w:szCs w:val="22"/>
        </w:rPr>
        <w:t>201</w:t>
      </w:r>
      <w:r w:rsidR="0067670A" w:rsidRPr="00F73808">
        <w:rPr>
          <w:rFonts w:eastAsia="TimesNewRoman"/>
          <w:b/>
          <w:sz w:val="22"/>
          <w:szCs w:val="22"/>
        </w:rPr>
        <w:t>7</w:t>
      </w:r>
      <w:r w:rsidRPr="00F73808">
        <w:rPr>
          <w:rFonts w:eastAsia="TimesNewRoman"/>
          <w:b/>
          <w:sz w:val="22"/>
          <w:szCs w:val="22"/>
        </w:rPr>
        <w:t>.gada</w:t>
      </w:r>
      <w:r w:rsidR="00E41CB7">
        <w:rPr>
          <w:rFonts w:eastAsia="TimesNewRoman"/>
          <w:b/>
          <w:sz w:val="22"/>
          <w:szCs w:val="22"/>
        </w:rPr>
        <w:t xml:space="preserve"> 18.decembrim</w:t>
      </w:r>
      <w:r w:rsidRPr="00F73808">
        <w:rPr>
          <w:rFonts w:eastAsia="TimesNewRoman"/>
          <w:b/>
          <w:sz w:val="22"/>
          <w:szCs w:val="22"/>
        </w:rPr>
        <w:t>,</w:t>
      </w:r>
      <w:r w:rsidRPr="00F73808">
        <w:rPr>
          <w:b/>
          <w:sz w:val="22"/>
          <w:szCs w:val="22"/>
        </w:rPr>
        <w:t xml:space="preserve"> plkst.</w:t>
      </w:r>
      <w:r w:rsidR="00BB0271">
        <w:rPr>
          <w:b/>
          <w:sz w:val="22"/>
          <w:szCs w:val="22"/>
        </w:rPr>
        <w:t xml:space="preserve"> </w:t>
      </w:r>
      <w:r w:rsidRPr="00F73808">
        <w:rPr>
          <w:rFonts w:eastAsia="TimesNewRoman"/>
          <w:b/>
          <w:sz w:val="22"/>
          <w:szCs w:val="22"/>
        </w:rPr>
        <w:t xml:space="preserve">17:00 </w:t>
      </w:r>
      <w:r w:rsidRPr="00F73808">
        <w:rPr>
          <w:sz w:val="22"/>
          <w:szCs w:val="22"/>
        </w:rPr>
        <w:t>Bauskas Kultūras centrā Kalna iela</w:t>
      </w:r>
      <w:r w:rsidR="00791B26" w:rsidRPr="00F73808">
        <w:rPr>
          <w:sz w:val="22"/>
          <w:szCs w:val="22"/>
        </w:rPr>
        <w:t xml:space="preserve"> </w:t>
      </w:r>
      <w:r w:rsidRPr="00F73808">
        <w:rPr>
          <w:sz w:val="22"/>
          <w:szCs w:val="22"/>
        </w:rPr>
        <w:t>18, Bauskā, Bauskas nov., iesniedzot personīgi</w:t>
      </w:r>
      <w:r w:rsidRPr="00F73808">
        <w:rPr>
          <w:rFonts w:eastAsia="TimesNewRoman"/>
          <w:sz w:val="22"/>
          <w:szCs w:val="22"/>
        </w:rPr>
        <w:t>, atsūtot</w:t>
      </w:r>
      <w:r w:rsidR="003805BA" w:rsidRPr="00F73808">
        <w:rPr>
          <w:sz w:val="22"/>
          <w:szCs w:val="22"/>
        </w:rPr>
        <w:t xml:space="preserve"> pa pastu vai atsūtot uz</w:t>
      </w:r>
      <w:r w:rsidRPr="00F73808">
        <w:rPr>
          <w:sz w:val="22"/>
          <w:szCs w:val="22"/>
        </w:rPr>
        <w:t xml:space="preserve"> </w:t>
      </w:r>
      <w:r w:rsidRPr="00F73808">
        <w:rPr>
          <w:rFonts w:eastAsia="TimesNewRoman"/>
          <w:sz w:val="22"/>
          <w:szCs w:val="22"/>
        </w:rPr>
        <w:t xml:space="preserve">e-pastu </w:t>
      </w:r>
      <w:hyperlink r:id="rId9" w:history="1">
        <w:r w:rsidR="009C323A" w:rsidRPr="00F73808">
          <w:rPr>
            <w:rStyle w:val="Hyperlink"/>
            <w:rFonts w:eastAsia="TimesNewRoman"/>
            <w:sz w:val="22"/>
            <w:szCs w:val="22"/>
          </w:rPr>
          <w:t>ilze.lujane@bauska.lv</w:t>
        </w:r>
      </w:hyperlink>
      <w:r w:rsidR="003805BA" w:rsidRPr="00F73808">
        <w:rPr>
          <w:rFonts w:eastAsia="TimesNewRoman"/>
          <w:sz w:val="22"/>
          <w:szCs w:val="22"/>
        </w:rPr>
        <w:t xml:space="preserve"> </w:t>
      </w:r>
      <w:r w:rsidRPr="00F73808">
        <w:rPr>
          <w:rFonts w:eastAsia="TimesNewRoman"/>
          <w:sz w:val="22"/>
          <w:szCs w:val="22"/>
        </w:rPr>
        <w:t>(</w:t>
      </w:r>
      <w:r w:rsidRPr="00F73808">
        <w:rPr>
          <w:sz w:val="22"/>
          <w:szCs w:val="22"/>
        </w:rPr>
        <w:t xml:space="preserve">parakstītu, </w:t>
      </w:r>
      <w:r w:rsidR="000509B0" w:rsidRPr="00F73808">
        <w:rPr>
          <w:sz w:val="22"/>
          <w:szCs w:val="22"/>
        </w:rPr>
        <w:t>PDF</w:t>
      </w:r>
      <w:r w:rsidRPr="00F73808">
        <w:rPr>
          <w:sz w:val="22"/>
          <w:szCs w:val="22"/>
        </w:rPr>
        <w:t xml:space="preserve"> vai </w:t>
      </w:r>
      <w:r w:rsidR="003805BA" w:rsidRPr="00F73808">
        <w:rPr>
          <w:sz w:val="22"/>
          <w:szCs w:val="22"/>
        </w:rPr>
        <w:t>JPG</w:t>
      </w:r>
      <w:r w:rsidRPr="00F73808">
        <w:rPr>
          <w:sz w:val="22"/>
          <w:szCs w:val="22"/>
        </w:rPr>
        <w:t xml:space="preserve"> formātā).</w:t>
      </w:r>
    </w:p>
    <w:p w:rsidR="00506F04" w:rsidRPr="00F73808" w:rsidRDefault="005C588E" w:rsidP="00506F04">
      <w:pPr>
        <w:numPr>
          <w:ilvl w:val="0"/>
          <w:numId w:val="1"/>
        </w:numPr>
        <w:tabs>
          <w:tab w:val="clear" w:pos="360"/>
          <w:tab w:val="left" w:pos="709"/>
        </w:tabs>
        <w:suppressAutoHyphens w:val="0"/>
        <w:autoSpaceDE w:val="0"/>
        <w:ind w:left="709" w:hanging="709"/>
        <w:rPr>
          <w:b/>
          <w:bCs/>
          <w:sz w:val="22"/>
          <w:szCs w:val="22"/>
        </w:rPr>
      </w:pPr>
      <w:r w:rsidRPr="00F73808">
        <w:rPr>
          <w:b/>
          <w:bCs/>
          <w:sz w:val="22"/>
          <w:szCs w:val="22"/>
        </w:rPr>
        <w:t xml:space="preserve">Informācija par </w:t>
      </w:r>
      <w:r w:rsidR="0048353D" w:rsidRPr="00F73808">
        <w:rPr>
          <w:b/>
          <w:bCs/>
          <w:sz w:val="22"/>
          <w:szCs w:val="22"/>
        </w:rPr>
        <w:t>tirgus izpētes</w:t>
      </w:r>
      <w:r w:rsidRPr="00F73808">
        <w:rPr>
          <w:b/>
          <w:bCs/>
          <w:sz w:val="22"/>
          <w:szCs w:val="22"/>
        </w:rPr>
        <w:t xml:space="preserve"> priekšmetu</w:t>
      </w:r>
    </w:p>
    <w:p w:rsidR="00506F04" w:rsidRPr="00F73808" w:rsidRDefault="0048353D" w:rsidP="00071374">
      <w:pPr>
        <w:numPr>
          <w:ilvl w:val="1"/>
          <w:numId w:val="1"/>
        </w:numPr>
        <w:tabs>
          <w:tab w:val="left" w:pos="709"/>
        </w:tabs>
        <w:suppressAutoHyphens w:val="0"/>
        <w:autoSpaceDE w:val="0"/>
        <w:ind w:hanging="792"/>
        <w:rPr>
          <w:b/>
          <w:bCs/>
          <w:sz w:val="22"/>
          <w:szCs w:val="22"/>
        </w:rPr>
      </w:pPr>
      <w:r w:rsidRPr="00F73808">
        <w:rPr>
          <w:bCs/>
          <w:sz w:val="22"/>
          <w:szCs w:val="22"/>
        </w:rPr>
        <w:t>Tirgus izpētes</w:t>
      </w:r>
      <w:r w:rsidR="005C588E" w:rsidRPr="00F73808">
        <w:rPr>
          <w:bCs/>
          <w:sz w:val="22"/>
          <w:szCs w:val="22"/>
        </w:rPr>
        <w:t xml:space="preserve"> </w:t>
      </w:r>
      <w:r w:rsidR="005C588E" w:rsidRPr="00F73808">
        <w:rPr>
          <w:rFonts w:eastAsia="TimesNewRoman"/>
          <w:sz w:val="22"/>
          <w:szCs w:val="22"/>
        </w:rPr>
        <w:t xml:space="preserve">priekšmets ir </w:t>
      </w:r>
      <w:r w:rsidRPr="00F73808">
        <w:rPr>
          <w:rFonts w:eastAsia="TimesNewRoman"/>
          <w:sz w:val="22"/>
          <w:szCs w:val="22"/>
        </w:rPr>
        <w:t>„</w:t>
      </w:r>
      <w:r w:rsidR="00071374" w:rsidRPr="00F73808">
        <w:rPr>
          <w:rFonts w:eastAsia="TimesNewRoman"/>
          <w:sz w:val="22"/>
          <w:szCs w:val="22"/>
        </w:rPr>
        <w:t xml:space="preserve">Filmēšanas pakalpojuma nodrošināšana </w:t>
      </w:r>
      <w:r w:rsidR="00791B26" w:rsidRPr="00F73808">
        <w:rPr>
          <w:rFonts w:eastAsia="TimesNewRoman"/>
          <w:sz w:val="22"/>
          <w:szCs w:val="22"/>
        </w:rPr>
        <w:t>2018. gada pasākumos Bauskā</w:t>
      </w:r>
      <w:r w:rsidRPr="00F73808">
        <w:rPr>
          <w:rFonts w:eastAsia="TimesNewRoman"/>
          <w:sz w:val="22"/>
          <w:szCs w:val="22"/>
        </w:rPr>
        <w:t>”</w:t>
      </w:r>
      <w:r w:rsidR="00071374" w:rsidRPr="00F73808">
        <w:rPr>
          <w:sz w:val="22"/>
          <w:szCs w:val="22"/>
        </w:rPr>
        <w:t>.</w:t>
      </w:r>
    </w:p>
    <w:p w:rsidR="005C588E" w:rsidRPr="00F73808" w:rsidRDefault="005C588E" w:rsidP="000509B0">
      <w:pPr>
        <w:numPr>
          <w:ilvl w:val="1"/>
          <w:numId w:val="1"/>
        </w:numPr>
        <w:tabs>
          <w:tab w:val="clear" w:pos="792"/>
          <w:tab w:val="left" w:pos="709"/>
        </w:tabs>
        <w:suppressAutoHyphens w:val="0"/>
        <w:autoSpaceDE w:val="0"/>
        <w:ind w:hanging="792"/>
        <w:jc w:val="both"/>
        <w:rPr>
          <w:b/>
          <w:bCs/>
          <w:sz w:val="22"/>
          <w:szCs w:val="22"/>
        </w:rPr>
      </w:pPr>
      <w:r w:rsidRPr="00F73808">
        <w:rPr>
          <w:sz w:val="22"/>
          <w:szCs w:val="22"/>
        </w:rPr>
        <w:t xml:space="preserve">Līguma izpildes laiks: </w:t>
      </w:r>
      <w:r w:rsidR="00D6475C">
        <w:rPr>
          <w:sz w:val="22"/>
          <w:szCs w:val="22"/>
        </w:rPr>
        <w:t>2018. gads</w:t>
      </w:r>
      <w:r w:rsidRPr="00F73808">
        <w:rPr>
          <w:sz w:val="22"/>
          <w:szCs w:val="22"/>
        </w:rPr>
        <w:t>.</w:t>
      </w:r>
    </w:p>
    <w:p w:rsidR="005C588E" w:rsidRPr="00F73808" w:rsidRDefault="005C588E" w:rsidP="005C588E">
      <w:pPr>
        <w:numPr>
          <w:ilvl w:val="1"/>
          <w:numId w:val="1"/>
        </w:numPr>
        <w:tabs>
          <w:tab w:val="clear" w:pos="792"/>
          <w:tab w:val="num" w:pos="709"/>
        </w:tabs>
        <w:suppressAutoHyphens w:val="0"/>
        <w:overflowPunct w:val="0"/>
        <w:autoSpaceDE w:val="0"/>
        <w:ind w:left="709" w:hanging="709"/>
        <w:jc w:val="both"/>
        <w:rPr>
          <w:bCs/>
          <w:sz w:val="22"/>
          <w:szCs w:val="22"/>
        </w:rPr>
      </w:pPr>
      <w:r w:rsidRPr="00F73808">
        <w:rPr>
          <w:color w:val="000000"/>
          <w:sz w:val="22"/>
          <w:szCs w:val="22"/>
        </w:rPr>
        <w:t xml:space="preserve">Paredzamā līguma izpildes vieta: </w:t>
      </w:r>
      <w:r w:rsidR="00791B26" w:rsidRPr="00F73808">
        <w:rPr>
          <w:color w:val="000000"/>
          <w:sz w:val="22"/>
          <w:szCs w:val="22"/>
        </w:rPr>
        <w:t>Dažādas</w:t>
      </w:r>
      <w:r w:rsidR="00E45D37" w:rsidRPr="00F73808">
        <w:rPr>
          <w:color w:val="000000"/>
          <w:sz w:val="22"/>
          <w:szCs w:val="22"/>
        </w:rPr>
        <w:t xml:space="preserve"> pasākumu norises vietas</w:t>
      </w:r>
      <w:r w:rsidR="00791B26" w:rsidRPr="00F73808">
        <w:rPr>
          <w:color w:val="000000"/>
          <w:sz w:val="22"/>
          <w:szCs w:val="22"/>
        </w:rPr>
        <w:t xml:space="preserve"> Bauskā un Bauskas novadā</w:t>
      </w:r>
      <w:r w:rsidRPr="00F73808">
        <w:rPr>
          <w:color w:val="000000"/>
          <w:sz w:val="22"/>
          <w:szCs w:val="22"/>
        </w:rPr>
        <w:t>;</w:t>
      </w:r>
    </w:p>
    <w:p w:rsidR="005C588E" w:rsidRPr="00F73808" w:rsidRDefault="005C588E" w:rsidP="005C588E">
      <w:pPr>
        <w:numPr>
          <w:ilvl w:val="1"/>
          <w:numId w:val="1"/>
        </w:numPr>
        <w:tabs>
          <w:tab w:val="clear" w:pos="792"/>
          <w:tab w:val="num" w:pos="709"/>
        </w:tabs>
        <w:suppressAutoHyphens w:val="0"/>
        <w:overflowPunct w:val="0"/>
        <w:autoSpaceDE w:val="0"/>
        <w:ind w:left="709" w:hanging="709"/>
        <w:jc w:val="both"/>
        <w:rPr>
          <w:bCs/>
          <w:sz w:val="22"/>
          <w:szCs w:val="22"/>
        </w:rPr>
      </w:pPr>
      <w:r w:rsidRPr="00F73808">
        <w:rPr>
          <w:rFonts w:eastAsia="TimesNewRoman"/>
          <w:sz w:val="22"/>
          <w:szCs w:val="22"/>
        </w:rPr>
        <w:t>Instrukcijā</w:t>
      </w:r>
      <w:r w:rsidRPr="00F73808">
        <w:rPr>
          <w:sz w:val="22"/>
          <w:szCs w:val="22"/>
        </w:rPr>
        <w:t xml:space="preserve"> noteiktā kārtībā pretendents var iesniegt piedāvājumu par visu </w:t>
      </w:r>
      <w:r w:rsidR="0048353D" w:rsidRPr="00F73808">
        <w:rPr>
          <w:sz w:val="22"/>
          <w:szCs w:val="22"/>
        </w:rPr>
        <w:t>tirgus izpētes</w:t>
      </w:r>
      <w:r w:rsidRPr="00F73808">
        <w:rPr>
          <w:sz w:val="22"/>
          <w:szCs w:val="22"/>
        </w:rPr>
        <w:t xml:space="preserve"> priekšmeta apjomu. Pretendents nedrīkst iesniegt piedāvājuma variantus.</w:t>
      </w:r>
    </w:p>
    <w:p w:rsidR="005C588E" w:rsidRPr="00F73808" w:rsidRDefault="005C588E"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Prasības pretendentiem</w:t>
      </w:r>
    </w:p>
    <w:p w:rsidR="005C588E" w:rsidRPr="00F73808" w:rsidRDefault="00E45D37" w:rsidP="003F58C4">
      <w:pPr>
        <w:numPr>
          <w:ilvl w:val="1"/>
          <w:numId w:val="1"/>
        </w:numPr>
        <w:tabs>
          <w:tab w:val="clear" w:pos="792"/>
          <w:tab w:val="num" w:pos="709"/>
        </w:tabs>
        <w:suppressAutoHyphens w:val="0"/>
        <w:overflowPunct w:val="0"/>
        <w:autoSpaceDE w:val="0"/>
        <w:ind w:left="709" w:hanging="709"/>
        <w:jc w:val="both"/>
        <w:rPr>
          <w:rFonts w:eastAsia="TimesNewRoman"/>
          <w:sz w:val="22"/>
          <w:szCs w:val="22"/>
        </w:rPr>
      </w:pPr>
      <w:r w:rsidRPr="00F73808">
        <w:rPr>
          <w:rFonts w:eastAsia="TimesNewRoman"/>
          <w:sz w:val="22"/>
          <w:szCs w:val="22"/>
        </w:rPr>
        <w:t>Pretendents ir fiziska vai juridiska persona, kura ir reģistrēta Latvijas Republikas normatīvajos aktos noteiktajā kārtībā</w:t>
      </w:r>
      <w:r w:rsidR="005C588E" w:rsidRPr="00F73808">
        <w:rPr>
          <w:rFonts w:eastAsia="TimesNewRoman"/>
          <w:sz w:val="22"/>
          <w:szCs w:val="22"/>
        </w:rPr>
        <w:t>.</w:t>
      </w:r>
    </w:p>
    <w:p w:rsidR="000509B0" w:rsidRDefault="00E45D37" w:rsidP="003F58C4">
      <w:pPr>
        <w:numPr>
          <w:ilvl w:val="1"/>
          <w:numId w:val="1"/>
        </w:numPr>
        <w:tabs>
          <w:tab w:val="clear" w:pos="792"/>
          <w:tab w:val="num" w:pos="709"/>
        </w:tabs>
        <w:suppressAutoHyphens w:val="0"/>
        <w:overflowPunct w:val="0"/>
        <w:autoSpaceDE w:val="0"/>
        <w:ind w:left="709" w:hanging="709"/>
        <w:jc w:val="both"/>
        <w:rPr>
          <w:rFonts w:eastAsia="TimesNewRoman"/>
          <w:sz w:val="22"/>
          <w:szCs w:val="22"/>
        </w:rPr>
      </w:pPr>
      <w:r w:rsidRPr="00F73808">
        <w:rPr>
          <w:rFonts w:eastAsia="TimesNewRoman"/>
          <w:sz w:val="22"/>
          <w:szCs w:val="22"/>
        </w:rPr>
        <w:t>Pretendentam ir pieredze video pakalpojumu sniegšanā.</w:t>
      </w:r>
    </w:p>
    <w:p w:rsidR="003F58C4" w:rsidRDefault="003F58C4" w:rsidP="003F58C4">
      <w:pPr>
        <w:numPr>
          <w:ilvl w:val="1"/>
          <w:numId w:val="1"/>
        </w:numPr>
        <w:tabs>
          <w:tab w:val="clear" w:pos="792"/>
          <w:tab w:val="num" w:pos="709"/>
        </w:tabs>
        <w:suppressAutoHyphens w:val="0"/>
        <w:overflowPunct w:val="0"/>
        <w:autoSpaceDE w:val="0"/>
        <w:ind w:left="709" w:hanging="709"/>
        <w:jc w:val="both"/>
        <w:rPr>
          <w:rFonts w:eastAsia="TimesNewRoman"/>
          <w:sz w:val="22"/>
          <w:szCs w:val="22"/>
        </w:rPr>
      </w:pPr>
      <w:r>
        <w:rPr>
          <w:rFonts w:eastAsia="TimesNewRoman"/>
          <w:sz w:val="22"/>
          <w:szCs w:val="22"/>
        </w:rPr>
        <w:t>Pretendents prot prasmīgi rīkoties ar videokameru un video apstrādes programmām.</w:t>
      </w:r>
    </w:p>
    <w:p w:rsidR="00BA4FA8" w:rsidRPr="00F73808" w:rsidRDefault="00BA4FA8" w:rsidP="003F58C4">
      <w:pPr>
        <w:numPr>
          <w:ilvl w:val="1"/>
          <w:numId w:val="1"/>
        </w:numPr>
        <w:tabs>
          <w:tab w:val="clear" w:pos="792"/>
          <w:tab w:val="num" w:pos="709"/>
        </w:tabs>
        <w:suppressAutoHyphens w:val="0"/>
        <w:overflowPunct w:val="0"/>
        <w:autoSpaceDE w:val="0"/>
        <w:ind w:left="709" w:hanging="709"/>
        <w:jc w:val="both"/>
        <w:rPr>
          <w:rFonts w:eastAsia="TimesNewRoman"/>
          <w:sz w:val="22"/>
          <w:szCs w:val="22"/>
        </w:rPr>
      </w:pPr>
      <w:r>
        <w:rPr>
          <w:rFonts w:eastAsia="TimesNewRoman"/>
          <w:sz w:val="22"/>
          <w:szCs w:val="22"/>
        </w:rPr>
        <w:t xml:space="preserve">Pretendentam ir pieejams un prot apieties ar bezpilota lidaparātu jeb </w:t>
      </w:r>
      <w:proofErr w:type="spellStart"/>
      <w:r>
        <w:rPr>
          <w:rFonts w:eastAsia="TimesNewRoman"/>
          <w:sz w:val="22"/>
          <w:szCs w:val="22"/>
        </w:rPr>
        <w:t>dronu</w:t>
      </w:r>
      <w:proofErr w:type="spellEnd"/>
      <w:r>
        <w:rPr>
          <w:rFonts w:eastAsia="TimesNewRoman"/>
          <w:sz w:val="22"/>
          <w:szCs w:val="22"/>
        </w:rPr>
        <w:t>.</w:t>
      </w:r>
    </w:p>
    <w:p w:rsidR="005C588E" w:rsidRPr="00F73808" w:rsidRDefault="005C588E" w:rsidP="005C588E">
      <w:pPr>
        <w:numPr>
          <w:ilvl w:val="0"/>
          <w:numId w:val="1"/>
        </w:numPr>
        <w:tabs>
          <w:tab w:val="clear" w:pos="360"/>
          <w:tab w:val="num" w:pos="709"/>
          <w:tab w:val="left" w:pos="900"/>
        </w:tabs>
        <w:suppressAutoHyphens w:val="0"/>
        <w:overflowPunct w:val="0"/>
        <w:autoSpaceDE w:val="0"/>
        <w:ind w:left="709" w:hanging="709"/>
        <w:jc w:val="both"/>
        <w:rPr>
          <w:b/>
          <w:sz w:val="22"/>
          <w:szCs w:val="22"/>
        </w:rPr>
      </w:pPr>
      <w:r w:rsidRPr="00F73808">
        <w:rPr>
          <w:b/>
          <w:sz w:val="22"/>
          <w:szCs w:val="22"/>
        </w:rPr>
        <w:t>Iesniedzamie dokumenti</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 xml:space="preserve">Pretendenta pieteikums dalībai </w:t>
      </w:r>
      <w:r w:rsidR="0048353D" w:rsidRPr="00F73808">
        <w:rPr>
          <w:sz w:val="22"/>
          <w:szCs w:val="22"/>
        </w:rPr>
        <w:t>tirgus izpētē</w:t>
      </w:r>
      <w:r w:rsidRPr="00F73808">
        <w:rPr>
          <w:sz w:val="22"/>
          <w:szCs w:val="22"/>
        </w:rPr>
        <w:t xml:space="preserve"> saga</w:t>
      </w:r>
      <w:r w:rsidR="00E45D37" w:rsidRPr="00F73808">
        <w:rPr>
          <w:sz w:val="22"/>
          <w:szCs w:val="22"/>
        </w:rPr>
        <w:t xml:space="preserve">tavots atbilstoši </w:t>
      </w:r>
      <w:r w:rsidR="00C453FA" w:rsidRPr="00D6475C">
        <w:rPr>
          <w:sz w:val="22"/>
          <w:szCs w:val="22"/>
        </w:rPr>
        <w:t>3</w:t>
      </w:r>
      <w:r w:rsidRPr="00D6475C">
        <w:rPr>
          <w:sz w:val="22"/>
          <w:szCs w:val="22"/>
        </w:rPr>
        <w:t>.pielikumam</w:t>
      </w:r>
      <w:r w:rsidRPr="00F73808">
        <w:rPr>
          <w:sz w:val="22"/>
          <w:szCs w:val="22"/>
        </w:rPr>
        <w:t>.</w:t>
      </w:r>
    </w:p>
    <w:p w:rsidR="005C588E" w:rsidRPr="00F73808" w:rsidRDefault="00E45D37"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 xml:space="preserve">Cenu </w:t>
      </w:r>
      <w:r w:rsidR="005C588E" w:rsidRPr="00F73808">
        <w:rPr>
          <w:sz w:val="22"/>
          <w:szCs w:val="22"/>
        </w:rPr>
        <w:t>pie</w:t>
      </w:r>
      <w:r w:rsidRPr="00F73808">
        <w:rPr>
          <w:sz w:val="22"/>
          <w:szCs w:val="22"/>
        </w:rPr>
        <w:t xml:space="preserve">dāvājums sagatavots atbilstoši </w:t>
      </w:r>
      <w:r w:rsidR="0074608E" w:rsidRPr="00D6475C">
        <w:rPr>
          <w:sz w:val="22"/>
          <w:szCs w:val="22"/>
        </w:rPr>
        <w:t>4</w:t>
      </w:r>
      <w:r w:rsidR="005C588E" w:rsidRPr="00D6475C">
        <w:rPr>
          <w:sz w:val="22"/>
          <w:szCs w:val="22"/>
        </w:rPr>
        <w:t>.pielikumam</w:t>
      </w:r>
      <w:r w:rsidR="005C588E" w:rsidRPr="00F73808">
        <w:rPr>
          <w:sz w:val="22"/>
          <w:szCs w:val="22"/>
        </w:rPr>
        <w:t xml:space="preserve">. </w:t>
      </w:r>
    </w:p>
    <w:p w:rsidR="005C588E" w:rsidRPr="00F73808" w:rsidRDefault="005C588E"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Piedāvājumu vērtēšana un piedāvājuma izvēles kritēriji</w:t>
      </w:r>
    </w:p>
    <w:p w:rsidR="00E45D37" w:rsidRDefault="00BA4FA8" w:rsidP="005C588E">
      <w:pPr>
        <w:numPr>
          <w:ilvl w:val="1"/>
          <w:numId w:val="1"/>
        </w:numPr>
        <w:tabs>
          <w:tab w:val="left" w:pos="709"/>
        </w:tabs>
        <w:suppressAutoHyphens w:val="0"/>
        <w:overflowPunct w:val="0"/>
        <w:autoSpaceDE w:val="0"/>
        <w:ind w:left="709" w:hanging="709"/>
        <w:jc w:val="both"/>
        <w:rPr>
          <w:bCs/>
          <w:sz w:val="22"/>
          <w:szCs w:val="22"/>
        </w:rPr>
      </w:pPr>
      <w:r>
        <w:rPr>
          <w:sz w:val="22"/>
          <w:szCs w:val="22"/>
        </w:rPr>
        <w:t xml:space="preserve">Iepircējs izvēlas </w:t>
      </w:r>
      <w:r w:rsidR="005C588E" w:rsidRPr="00F73808">
        <w:rPr>
          <w:sz w:val="22"/>
          <w:szCs w:val="22"/>
        </w:rPr>
        <w:t xml:space="preserve">izdevīgāko </w:t>
      </w:r>
      <w:r w:rsidR="000509B0" w:rsidRPr="00F73808">
        <w:rPr>
          <w:sz w:val="22"/>
          <w:szCs w:val="22"/>
        </w:rPr>
        <w:t>piedāvājumu</w:t>
      </w:r>
      <w:r w:rsidR="00E45D37" w:rsidRPr="00F73808">
        <w:rPr>
          <w:sz w:val="22"/>
          <w:szCs w:val="22"/>
        </w:rPr>
        <w:t>, kas pilnībā atbilst tirgus izpētes noteikumiem</w:t>
      </w:r>
      <w:r w:rsidR="00E45D37" w:rsidRPr="00F73808">
        <w:rPr>
          <w:bCs/>
          <w:sz w:val="22"/>
          <w:szCs w:val="22"/>
        </w:rPr>
        <w:t>.</w:t>
      </w:r>
    </w:p>
    <w:p w:rsidR="00BA4FA8" w:rsidRPr="00F73808" w:rsidRDefault="00BA4FA8" w:rsidP="005C588E">
      <w:pPr>
        <w:numPr>
          <w:ilvl w:val="1"/>
          <w:numId w:val="1"/>
        </w:numPr>
        <w:tabs>
          <w:tab w:val="left" w:pos="709"/>
        </w:tabs>
        <w:suppressAutoHyphens w:val="0"/>
        <w:overflowPunct w:val="0"/>
        <w:autoSpaceDE w:val="0"/>
        <w:ind w:left="709" w:hanging="709"/>
        <w:jc w:val="both"/>
        <w:rPr>
          <w:bCs/>
          <w:sz w:val="22"/>
          <w:szCs w:val="22"/>
        </w:rPr>
      </w:pPr>
      <w:r>
        <w:rPr>
          <w:bCs/>
          <w:sz w:val="22"/>
          <w:szCs w:val="22"/>
        </w:rPr>
        <w:t>Iepircējs izvēlas piedāvājumu, kas atbilst izvirzītajām prasībām.</w:t>
      </w:r>
    </w:p>
    <w:p w:rsidR="005C588E" w:rsidRPr="00F73808" w:rsidRDefault="00036E7A" w:rsidP="005C588E">
      <w:pPr>
        <w:numPr>
          <w:ilvl w:val="1"/>
          <w:numId w:val="1"/>
        </w:numPr>
        <w:tabs>
          <w:tab w:val="left" w:pos="709"/>
        </w:tabs>
        <w:suppressAutoHyphens w:val="0"/>
        <w:overflowPunct w:val="0"/>
        <w:autoSpaceDE w:val="0"/>
        <w:ind w:left="709" w:hanging="709"/>
        <w:jc w:val="both"/>
        <w:rPr>
          <w:bCs/>
          <w:sz w:val="22"/>
          <w:szCs w:val="22"/>
        </w:rPr>
      </w:pPr>
      <w:r w:rsidRPr="00F73808">
        <w:rPr>
          <w:bCs/>
          <w:sz w:val="22"/>
          <w:szCs w:val="22"/>
        </w:rPr>
        <w:t>Iepircējs patur tiesības izvēlēties pretendentu, par kura kvalifikāciju un reputāciju tam nav šaubu</w:t>
      </w:r>
      <w:r w:rsidR="005C588E" w:rsidRPr="00F73808">
        <w:rPr>
          <w:bCs/>
          <w:sz w:val="22"/>
          <w:szCs w:val="22"/>
        </w:rPr>
        <w:t>.</w:t>
      </w:r>
    </w:p>
    <w:p w:rsidR="005C588E" w:rsidRPr="00F73808" w:rsidRDefault="0048353D"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L</w:t>
      </w:r>
      <w:r w:rsidR="005C588E" w:rsidRPr="00F73808">
        <w:rPr>
          <w:b/>
          <w:sz w:val="22"/>
          <w:szCs w:val="22"/>
        </w:rPr>
        <w:t>īgums</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Pasūtītājs slēgs ar izraudzīto pretendentu līgumu, pamatojoties uz pretendenta piedāvājumu un saskaņā ar I</w:t>
      </w:r>
      <w:r w:rsidR="00036E7A" w:rsidRPr="00F73808">
        <w:rPr>
          <w:sz w:val="22"/>
          <w:szCs w:val="22"/>
        </w:rPr>
        <w:t xml:space="preserve">nstrukciju un </w:t>
      </w:r>
      <w:r w:rsidR="00D6475C" w:rsidRPr="00D6475C">
        <w:rPr>
          <w:sz w:val="22"/>
          <w:szCs w:val="22"/>
        </w:rPr>
        <w:t>Līguma projektu (5</w:t>
      </w:r>
      <w:r w:rsidRPr="00D6475C">
        <w:rPr>
          <w:sz w:val="22"/>
          <w:szCs w:val="22"/>
        </w:rPr>
        <w:t>.pielikums).</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Avansa maksājums netiek paredzēts.</w:t>
      </w:r>
    </w:p>
    <w:p w:rsidR="005C588E" w:rsidRPr="00F73808" w:rsidRDefault="005C588E"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 xml:space="preserve">Iepircēja tiesības un pienākumi </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Iepircēja tiesības:</w:t>
      </w:r>
    </w:p>
    <w:p w:rsidR="005C588E" w:rsidRPr="00F73808" w:rsidRDefault="005C588E" w:rsidP="00430FD9">
      <w:pPr>
        <w:numPr>
          <w:ilvl w:val="2"/>
          <w:numId w:val="1"/>
        </w:numPr>
        <w:tabs>
          <w:tab w:val="left" w:pos="709"/>
          <w:tab w:val="left" w:pos="855"/>
        </w:tabs>
        <w:suppressAutoHyphens w:val="0"/>
        <w:overflowPunct w:val="0"/>
        <w:autoSpaceDE w:val="0"/>
        <w:jc w:val="both"/>
        <w:rPr>
          <w:sz w:val="22"/>
          <w:szCs w:val="22"/>
        </w:rPr>
      </w:pPr>
      <w:r w:rsidRPr="00F73808">
        <w:rPr>
          <w:sz w:val="22"/>
          <w:szCs w:val="22"/>
        </w:rPr>
        <w:t>Pieaicināt ekspertu pretendentu un piedāvājumu atbilstības pārbaudē un vērtēšanā.</w:t>
      </w:r>
    </w:p>
    <w:p w:rsidR="005C588E" w:rsidRPr="00F73808" w:rsidRDefault="005C588E" w:rsidP="00430FD9">
      <w:pPr>
        <w:numPr>
          <w:ilvl w:val="2"/>
          <w:numId w:val="1"/>
        </w:numPr>
        <w:tabs>
          <w:tab w:val="left" w:pos="709"/>
        </w:tabs>
        <w:suppressAutoHyphens w:val="0"/>
        <w:overflowPunct w:val="0"/>
        <w:autoSpaceDE w:val="0"/>
        <w:jc w:val="both"/>
        <w:rPr>
          <w:sz w:val="22"/>
          <w:szCs w:val="22"/>
        </w:rPr>
      </w:pPr>
      <w:r w:rsidRPr="00F73808">
        <w:rPr>
          <w:sz w:val="22"/>
          <w:szCs w:val="22"/>
        </w:rPr>
        <w:t>Izvēlēties nākamo piedāvājumu ar zemāko cenu, ja izraudzītais pretendents atsakās slēgt līgumu ar Pasūtītāju.</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Iepircēja pienākumi:</w:t>
      </w:r>
    </w:p>
    <w:p w:rsidR="005C588E" w:rsidRPr="00F73808" w:rsidRDefault="005C588E" w:rsidP="00430FD9">
      <w:pPr>
        <w:numPr>
          <w:ilvl w:val="2"/>
          <w:numId w:val="1"/>
        </w:numPr>
        <w:tabs>
          <w:tab w:val="left" w:pos="709"/>
          <w:tab w:val="left" w:pos="855"/>
        </w:tabs>
        <w:suppressAutoHyphens w:val="0"/>
        <w:overflowPunct w:val="0"/>
        <w:autoSpaceDE w:val="0"/>
        <w:jc w:val="both"/>
        <w:rPr>
          <w:sz w:val="22"/>
          <w:szCs w:val="22"/>
        </w:rPr>
      </w:pPr>
      <w:r w:rsidRPr="00F73808">
        <w:rPr>
          <w:sz w:val="22"/>
          <w:szCs w:val="22"/>
        </w:rPr>
        <w:t xml:space="preserve">Pārbaudīt nepieciešamo informāciju kompetentā institūcijā, publiski pieejamās datu bāzēs vai citos publiski pieejamos avotos, ja tas nepieciešams piedāvājumu </w:t>
      </w:r>
      <w:r w:rsidRPr="00F73808">
        <w:rPr>
          <w:sz w:val="22"/>
          <w:szCs w:val="22"/>
        </w:rPr>
        <w:lastRenderedPageBreak/>
        <w:t>atbilstības pārbaudei, pretendentu atlasei, piedāvājumu vērtēšanai un salīdzināšanai, kā arī lūgt, lai pretendents vai kompetenta institūcija papildina vai izskaidro iesniegtos sertifikātus un dokumentus.</w:t>
      </w:r>
    </w:p>
    <w:p w:rsidR="005C588E" w:rsidRPr="00F73808" w:rsidRDefault="005C588E" w:rsidP="00430FD9">
      <w:pPr>
        <w:numPr>
          <w:ilvl w:val="2"/>
          <w:numId w:val="1"/>
        </w:numPr>
        <w:tabs>
          <w:tab w:val="left" w:pos="709"/>
          <w:tab w:val="left" w:pos="825"/>
        </w:tabs>
        <w:suppressAutoHyphens w:val="0"/>
        <w:overflowPunct w:val="0"/>
        <w:autoSpaceDE w:val="0"/>
        <w:jc w:val="both"/>
        <w:rPr>
          <w:sz w:val="22"/>
          <w:szCs w:val="22"/>
        </w:rPr>
      </w:pPr>
      <w:r w:rsidRPr="00F73808">
        <w:rPr>
          <w:sz w:val="22"/>
          <w:szCs w:val="22"/>
        </w:rPr>
        <w:t>Nodrošināt pretendentu brīvu konkurenci, kā arī vienlīdzīgu un taisnīgu attieksmi pret tiem.</w:t>
      </w:r>
    </w:p>
    <w:p w:rsidR="005C588E" w:rsidRPr="00F73808" w:rsidRDefault="005C588E" w:rsidP="00430FD9">
      <w:pPr>
        <w:numPr>
          <w:ilvl w:val="2"/>
          <w:numId w:val="1"/>
        </w:numPr>
        <w:tabs>
          <w:tab w:val="left" w:pos="709"/>
        </w:tabs>
        <w:suppressAutoHyphens w:val="0"/>
        <w:overflowPunct w:val="0"/>
        <w:autoSpaceDE w:val="0"/>
        <w:jc w:val="both"/>
        <w:rPr>
          <w:sz w:val="22"/>
          <w:szCs w:val="22"/>
        </w:rPr>
      </w:pPr>
      <w:r w:rsidRPr="00F73808">
        <w:rPr>
          <w:sz w:val="22"/>
          <w:szCs w:val="22"/>
        </w:rPr>
        <w:t xml:space="preserve">Vērtēt pretendentus un to iesniegtos piedāvājumus saskaņā ar Likumu, citiem normatīvajiem aktiem un šo Instrukciju, izvēlēties piedāvājumu </w:t>
      </w:r>
      <w:r w:rsidR="0048353D" w:rsidRPr="00F73808">
        <w:rPr>
          <w:sz w:val="22"/>
          <w:szCs w:val="22"/>
        </w:rPr>
        <w:t>vai pieņemt lēmumu par tirgus izpētes</w:t>
      </w:r>
      <w:r w:rsidRPr="00F73808">
        <w:rPr>
          <w:sz w:val="22"/>
          <w:szCs w:val="22"/>
        </w:rPr>
        <w:t xml:space="preserve"> izbeigšanu, neizvēloties nevienu piedāvājumu.</w:t>
      </w:r>
    </w:p>
    <w:p w:rsidR="004A610B" w:rsidRPr="00F73808" w:rsidRDefault="004A610B" w:rsidP="004A610B">
      <w:pPr>
        <w:pStyle w:val="ListParagraph"/>
        <w:numPr>
          <w:ilvl w:val="2"/>
          <w:numId w:val="1"/>
        </w:numPr>
        <w:rPr>
          <w:sz w:val="22"/>
          <w:szCs w:val="22"/>
        </w:rPr>
      </w:pPr>
      <w:r w:rsidRPr="00F73808">
        <w:rPr>
          <w:sz w:val="22"/>
          <w:szCs w:val="22"/>
        </w:rPr>
        <w:t>Piecu darba dienu laikā pēc tirgus izpētes noslēgšanas informēt pretendentus par tās rezultātiem.</w:t>
      </w:r>
    </w:p>
    <w:p w:rsidR="005C588E" w:rsidRPr="00F73808" w:rsidRDefault="005C588E" w:rsidP="005C588E">
      <w:pPr>
        <w:numPr>
          <w:ilvl w:val="0"/>
          <w:numId w:val="1"/>
        </w:numPr>
        <w:tabs>
          <w:tab w:val="clear" w:pos="360"/>
          <w:tab w:val="num" w:pos="709"/>
        </w:tabs>
        <w:suppressAutoHyphens w:val="0"/>
        <w:overflowPunct w:val="0"/>
        <w:autoSpaceDE w:val="0"/>
        <w:ind w:left="709" w:hanging="709"/>
        <w:jc w:val="both"/>
        <w:rPr>
          <w:b/>
          <w:sz w:val="22"/>
          <w:szCs w:val="22"/>
        </w:rPr>
      </w:pPr>
      <w:r w:rsidRPr="00F73808">
        <w:rPr>
          <w:b/>
          <w:sz w:val="22"/>
          <w:szCs w:val="22"/>
        </w:rPr>
        <w:t>Pretendenta tiesības un pienākumi</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Pretendenta tiesības.</w:t>
      </w:r>
    </w:p>
    <w:p w:rsidR="005C588E" w:rsidRPr="00F73808" w:rsidRDefault="005C588E" w:rsidP="00430FD9">
      <w:pPr>
        <w:numPr>
          <w:ilvl w:val="2"/>
          <w:numId w:val="1"/>
        </w:numPr>
        <w:tabs>
          <w:tab w:val="left" w:pos="-285"/>
          <w:tab w:val="left" w:pos="709"/>
          <w:tab w:val="left" w:pos="870"/>
        </w:tabs>
        <w:suppressAutoHyphens w:val="0"/>
        <w:overflowPunct w:val="0"/>
        <w:autoSpaceDE w:val="0"/>
        <w:jc w:val="both"/>
        <w:rPr>
          <w:sz w:val="22"/>
          <w:szCs w:val="22"/>
        </w:rPr>
      </w:pPr>
      <w:r w:rsidRPr="00F73808">
        <w:rPr>
          <w:sz w:val="22"/>
          <w:szCs w:val="22"/>
        </w:rPr>
        <w:t>Pirms piedāvājumu iesniegšanas termiņa beigām grozīt vai atsaukt iesniegto piedāvājumu.</w:t>
      </w:r>
    </w:p>
    <w:p w:rsidR="005C588E" w:rsidRPr="00F73808" w:rsidRDefault="005C588E" w:rsidP="005C588E">
      <w:pPr>
        <w:numPr>
          <w:ilvl w:val="1"/>
          <w:numId w:val="1"/>
        </w:numPr>
        <w:tabs>
          <w:tab w:val="left" w:pos="709"/>
        </w:tabs>
        <w:suppressAutoHyphens w:val="0"/>
        <w:overflowPunct w:val="0"/>
        <w:autoSpaceDE w:val="0"/>
        <w:ind w:left="709" w:hanging="709"/>
        <w:jc w:val="both"/>
        <w:rPr>
          <w:sz w:val="22"/>
          <w:szCs w:val="22"/>
        </w:rPr>
      </w:pPr>
      <w:r w:rsidRPr="00F73808">
        <w:rPr>
          <w:sz w:val="22"/>
          <w:szCs w:val="22"/>
        </w:rPr>
        <w:t>Pretendenta pienākumi.</w:t>
      </w:r>
    </w:p>
    <w:p w:rsidR="005C588E" w:rsidRPr="00F73808" w:rsidRDefault="005C588E" w:rsidP="00430FD9">
      <w:pPr>
        <w:numPr>
          <w:ilvl w:val="2"/>
          <w:numId w:val="1"/>
        </w:numPr>
        <w:tabs>
          <w:tab w:val="left" w:pos="709"/>
          <w:tab w:val="left" w:pos="900"/>
        </w:tabs>
        <w:suppressAutoHyphens w:val="0"/>
        <w:overflowPunct w:val="0"/>
        <w:autoSpaceDE w:val="0"/>
        <w:jc w:val="both"/>
        <w:rPr>
          <w:sz w:val="22"/>
          <w:szCs w:val="22"/>
        </w:rPr>
      </w:pPr>
      <w:r w:rsidRPr="00F73808">
        <w:rPr>
          <w:sz w:val="22"/>
          <w:szCs w:val="22"/>
        </w:rPr>
        <w:t>Sagatavot piedāvājumus atbilstoši prasībām.</w:t>
      </w:r>
    </w:p>
    <w:p w:rsidR="005C588E" w:rsidRPr="00F73808" w:rsidRDefault="005C588E" w:rsidP="00430FD9">
      <w:pPr>
        <w:numPr>
          <w:ilvl w:val="2"/>
          <w:numId w:val="1"/>
        </w:numPr>
        <w:tabs>
          <w:tab w:val="left" w:pos="709"/>
          <w:tab w:val="left" w:pos="900"/>
        </w:tabs>
        <w:suppressAutoHyphens w:val="0"/>
        <w:overflowPunct w:val="0"/>
        <w:autoSpaceDE w:val="0"/>
        <w:jc w:val="both"/>
        <w:rPr>
          <w:sz w:val="22"/>
          <w:szCs w:val="22"/>
        </w:rPr>
      </w:pPr>
      <w:r w:rsidRPr="00F73808">
        <w:rPr>
          <w:sz w:val="22"/>
          <w:szCs w:val="22"/>
        </w:rPr>
        <w:t>Sniegt patiesu informāciju par savu kvalifikāciju un piedāvājumu.</w:t>
      </w:r>
    </w:p>
    <w:p w:rsidR="005C588E" w:rsidRPr="00F73808" w:rsidRDefault="005C588E" w:rsidP="00430FD9">
      <w:pPr>
        <w:numPr>
          <w:ilvl w:val="2"/>
          <w:numId w:val="1"/>
        </w:numPr>
        <w:tabs>
          <w:tab w:val="left" w:pos="709"/>
          <w:tab w:val="left" w:pos="900"/>
        </w:tabs>
        <w:suppressAutoHyphens w:val="0"/>
        <w:overflowPunct w:val="0"/>
        <w:autoSpaceDE w:val="0"/>
        <w:jc w:val="both"/>
        <w:rPr>
          <w:sz w:val="22"/>
          <w:szCs w:val="22"/>
        </w:rPr>
      </w:pPr>
      <w:r w:rsidRPr="00F73808">
        <w:rPr>
          <w:sz w:val="22"/>
          <w:szCs w:val="22"/>
        </w:rPr>
        <w:t>Sniegt atbildes uz Iepircēja jautājumiem, kas nepieciešamas pretendentu atlasei, piedāvājumu atbilstības pārbaudei, salīdzināšanai un vērtēšanai.</w:t>
      </w:r>
    </w:p>
    <w:p w:rsidR="005C588E" w:rsidRPr="00F73808" w:rsidRDefault="005C588E" w:rsidP="00430FD9">
      <w:pPr>
        <w:numPr>
          <w:ilvl w:val="2"/>
          <w:numId w:val="1"/>
        </w:numPr>
        <w:tabs>
          <w:tab w:val="left" w:pos="709"/>
          <w:tab w:val="left" w:pos="900"/>
        </w:tabs>
        <w:suppressAutoHyphens w:val="0"/>
        <w:overflowPunct w:val="0"/>
        <w:autoSpaceDE w:val="0"/>
        <w:jc w:val="both"/>
        <w:rPr>
          <w:sz w:val="22"/>
          <w:szCs w:val="22"/>
        </w:rPr>
      </w:pPr>
      <w:r w:rsidRPr="00F73808">
        <w:rPr>
          <w:sz w:val="22"/>
          <w:szCs w:val="22"/>
        </w:rPr>
        <w:t>Segt visas izmaksas, kas saistītas ar piedāvājumu sagatavošanu un iesniegšanu.</w:t>
      </w:r>
    </w:p>
    <w:p w:rsidR="00BA4433" w:rsidRPr="00F73808" w:rsidRDefault="005C588E" w:rsidP="009D3C69">
      <w:pPr>
        <w:numPr>
          <w:ilvl w:val="2"/>
          <w:numId w:val="1"/>
        </w:numPr>
        <w:tabs>
          <w:tab w:val="left" w:pos="709"/>
          <w:tab w:val="left" w:pos="900"/>
        </w:tabs>
        <w:suppressAutoHyphens w:val="0"/>
        <w:overflowPunct w:val="0"/>
        <w:autoSpaceDE w:val="0"/>
        <w:jc w:val="both"/>
        <w:rPr>
          <w:sz w:val="22"/>
          <w:szCs w:val="22"/>
        </w:rPr>
      </w:pPr>
      <w:r w:rsidRPr="00F73808">
        <w:rPr>
          <w:sz w:val="22"/>
          <w:szCs w:val="22"/>
        </w:rPr>
        <w:t>Pretendentam jāparaksta un jāiesniedz Pasūtītājam līgums 10 (desmit) darbdienu laikā, no brīža, kad tas ir saņēmis no Pasūtītāja uzaicinājumu parakstīt līgumu.</w:t>
      </w:r>
    </w:p>
    <w:p w:rsidR="00F73808" w:rsidRDefault="00F73808">
      <w:pPr>
        <w:widowControl/>
        <w:suppressAutoHyphens w:val="0"/>
        <w:spacing w:after="160" w:line="259" w:lineRule="auto"/>
        <w:rPr>
          <w:sz w:val="22"/>
          <w:szCs w:val="22"/>
        </w:rPr>
      </w:pPr>
      <w:r>
        <w:rPr>
          <w:sz w:val="22"/>
          <w:szCs w:val="22"/>
        </w:rPr>
        <w:br w:type="page"/>
      </w:r>
    </w:p>
    <w:p w:rsidR="00791B26" w:rsidRPr="00F73808" w:rsidRDefault="00791B26" w:rsidP="00791B26">
      <w:pPr>
        <w:tabs>
          <w:tab w:val="left" w:pos="709"/>
          <w:tab w:val="left" w:pos="900"/>
        </w:tabs>
        <w:suppressAutoHyphens w:val="0"/>
        <w:overflowPunct w:val="0"/>
        <w:autoSpaceDE w:val="0"/>
        <w:jc w:val="both"/>
        <w:rPr>
          <w:sz w:val="22"/>
          <w:szCs w:val="22"/>
        </w:rPr>
      </w:pPr>
    </w:p>
    <w:p w:rsidR="00791B26" w:rsidRPr="00F73808" w:rsidRDefault="00791B26" w:rsidP="00791B26">
      <w:pPr>
        <w:tabs>
          <w:tab w:val="left" w:pos="709"/>
          <w:tab w:val="left" w:pos="900"/>
        </w:tabs>
        <w:suppressAutoHyphens w:val="0"/>
        <w:overflowPunct w:val="0"/>
        <w:autoSpaceDE w:val="0"/>
        <w:jc w:val="both"/>
        <w:rPr>
          <w:sz w:val="22"/>
          <w:szCs w:val="22"/>
        </w:rPr>
      </w:pPr>
    </w:p>
    <w:p w:rsidR="00791B26" w:rsidRPr="00F73808" w:rsidRDefault="00791B26" w:rsidP="00791B26">
      <w:pPr>
        <w:tabs>
          <w:tab w:val="left" w:pos="709"/>
          <w:tab w:val="left" w:pos="900"/>
        </w:tabs>
        <w:suppressAutoHyphens w:val="0"/>
        <w:overflowPunct w:val="0"/>
        <w:autoSpaceDE w:val="0"/>
        <w:jc w:val="both"/>
        <w:rPr>
          <w:sz w:val="22"/>
          <w:szCs w:val="22"/>
        </w:rPr>
      </w:pPr>
    </w:p>
    <w:p w:rsidR="00791B26" w:rsidRPr="00F73808" w:rsidRDefault="00BB0271" w:rsidP="00791B26">
      <w:pPr>
        <w:pStyle w:val="ListParagraph"/>
        <w:numPr>
          <w:ilvl w:val="0"/>
          <w:numId w:val="18"/>
        </w:numPr>
        <w:jc w:val="right"/>
        <w:rPr>
          <w:b/>
        </w:rPr>
      </w:pPr>
      <w:r>
        <w:rPr>
          <w:b/>
        </w:rPr>
        <w:t>PIELIKUMS</w:t>
      </w:r>
    </w:p>
    <w:p w:rsidR="00791B26" w:rsidRPr="00F73808" w:rsidRDefault="00791B26" w:rsidP="00791B26"/>
    <w:p w:rsidR="00E90A9A" w:rsidRPr="00E90A9A" w:rsidRDefault="00E90A9A" w:rsidP="00E90A9A">
      <w:pPr>
        <w:jc w:val="center"/>
        <w:rPr>
          <w:b/>
          <w:sz w:val="28"/>
          <w:szCs w:val="28"/>
        </w:rPr>
      </w:pPr>
      <w:r w:rsidRPr="00E90A9A">
        <w:rPr>
          <w:b/>
          <w:sz w:val="28"/>
          <w:szCs w:val="28"/>
        </w:rPr>
        <w:t>“Filmēšanas pakalpojuma nodrošināšana 2018. gada pasākumos Bauskā”</w:t>
      </w:r>
    </w:p>
    <w:p w:rsidR="00E90A9A" w:rsidRPr="00E90A9A" w:rsidRDefault="00E90A9A" w:rsidP="00E90A9A">
      <w:pPr>
        <w:jc w:val="center"/>
      </w:pPr>
      <w:r w:rsidRPr="00F73808">
        <w:t>Identifikācijas Nr.</w:t>
      </w:r>
      <w:r>
        <w:t xml:space="preserve"> BKC-TI-2017/26</w:t>
      </w:r>
    </w:p>
    <w:p w:rsidR="00791B26" w:rsidRPr="00F73808" w:rsidRDefault="00791B26" w:rsidP="00791B26">
      <w:pPr>
        <w:jc w:val="center"/>
        <w:rPr>
          <w:b/>
        </w:rPr>
      </w:pPr>
      <w:r w:rsidRPr="00F73808">
        <w:rPr>
          <w:b/>
        </w:rPr>
        <w:t>TEHNISKĀ SPECIFIKĀCIJA</w:t>
      </w:r>
    </w:p>
    <w:p w:rsidR="00791B26" w:rsidRPr="00F73808" w:rsidRDefault="00791B26" w:rsidP="00791B26">
      <w:pPr>
        <w:jc w:val="center"/>
        <w:rPr>
          <w:b/>
        </w:rPr>
      </w:pPr>
    </w:p>
    <w:p w:rsidR="00791B26" w:rsidRPr="00F73808" w:rsidRDefault="00791B26" w:rsidP="00791B26">
      <w:pPr>
        <w:jc w:val="center"/>
      </w:pPr>
    </w:p>
    <w:tbl>
      <w:tblPr>
        <w:tblStyle w:val="TableGrid"/>
        <w:tblW w:w="0" w:type="auto"/>
        <w:tblLook w:val="04A0" w:firstRow="1" w:lastRow="0" w:firstColumn="1" w:lastColumn="0" w:noHBand="0" w:noVBand="1"/>
      </w:tblPr>
      <w:tblGrid>
        <w:gridCol w:w="704"/>
        <w:gridCol w:w="3119"/>
        <w:gridCol w:w="4473"/>
      </w:tblGrid>
      <w:tr w:rsidR="00791B26" w:rsidRPr="00F73808" w:rsidTr="00BB0271">
        <w:tc>
          <w:tcPr>
            <w:tcW w:w="704" w:type="dxa"/>
          </w:tcPr>
          <w:p w:rsidR="00791B26" w:rsidRPr="00F73808" w:rsidRDefault="00791B26" w:rsidP="00BB0271">
            <w:r w:rsidRPr="00F73808">
              <w:t>Nr.</w:t>
            </w:r>
          </w:p>
        </w:tc>
        <w:tc>
          <w:tcPr>
            <w:tcW w:w="3119" w:type="dxa"/>
          </w:tcPr>
          <w:p w:rsidR="00791B26" w:rsidRPr="00F73808" w:rsidRDefault="00791B26" w:rsidP="00BB0271">
            <w:r w:rsidRPr="00F73808">
              <w:t>Nosaukums</w:t>
            </w:r>
          </w:p>
        </w:tc>
        <w:tc>
          <w:tcPr>
            <w:tcW w:w="4473" w:type="dxa"/>
          </w:tcPr>
          <w:p w:rsidR="00791B26" w:rsidRPr="00F73808" w:rsidRDefault="00791B26" w:rsidP="00BB0271">
            <w:r w:rsidRPr="00F73808">
              <w:t>Specifikācija</w:t>
            </w:r>
          </w:p>
        </w:tc>
      </w:tr>
      <w:tr w:rsidR="00791B26" w:rsidRPr="00F73808" w:rsidTr="00BB0271">
        <w:tc>
          <w:tcPr>
            <w:tcW w:w="704" w:type="dxa"/>
          </w:tcPr>
          <w:p w:rsidR="00791B26" w:rsidRPr="00F73808" w:rsidRDefault="00791B26" w:rsidP="00BB0271">
            <w:r w:rsidRPr="00F73808">
              <w:t>1.</w:t>
            </w:r>
          </w:p>
        </w:tc>
        <w:tc>
          <w:tcPr>
            <w:tcW w:w="3119" w:type="dxa"/>
          </w:tcPr>
          <w:p w:rsidR="00791B26" w:rsidRPr="00F73808" w:rsidRDefault="00BB66D2" w:rsidP="00BB0271">
            <w:r>
              <w:t>Videokamera</w:t>
            </w:r>
          </w:p>
        </w:tc>
        <w:tc>
          <w:tcPr>
            <w:tcW w:w="4473" w:type="dxa"/>
          </w:tcPr>
          <w:p w:rsidR="00791B26" w:rsidRPr="00F73808" w:rsidRDefault="00BB0271" w:rsidP="00BB66D2">
            <w:r>
              <w:t>Pretendenta</w:t>
            </w:r>
            <w:r w:rsidR="00791B26" w:rsidRPr="00F73808">
              <w:t xml:space="preserve"> videokamerai jāspēj nodrošināt augstu </w:t>
            </w:r>
            <w:r w:rsidR="00BB66D2">
              <w:t>video</w:t>
            </w:r>
            <w:r w:rsidR="00791B26" w:rsidRPr="00F73808">
              <w:t xml:space="preserve"> kvalitāti, kā arī tā lietotājam jāprot ar to prasmīgi rīkoties, lai spētu radīt labāko gala rezultātu.</w:t>
            </w:r>
          </w:p>
        </w:tc>
      </w:tr>
      <w:tr w:rsidR="00791B26" w:rsidRPr="00F73808" w:rsidTr="00BB0271">
        <w:tc>
          <w:tcPr>
            <w:tcW w:w="704" w:type="dxa"/>
          </w:tcPr>
          <w:p w:rsidR="00791B26" w:rsidRPr="00F73808" w:rsidRDefault="00791B26" w:rsidP="00BB0271">
            <w:r w:rsidRPr="00F73808">
              <w:t>2.</w:t>
            </w:r>
          </w:p>
        </w:tc>
        <w:tc>
          <w:tcPr>
            <w:tcW w:w="3119" w:type="dxa"/>
          </w:tcPr>
          <w:p w:rsidR="00791B26" w:rsidRPr="00F73808" w:rsidRDefault="00962BD0" w:rsidP="00BB0271">
            <w:r>
              <w:t>Mikrofoni</w:t>
            </w:r>
          </w:p>
        </w:tc>
        <w:tc>
          <w:tcPr>
            <w:tcW w:w="4473" w:type="dxa"/>
          </w:tcPr>
          <w:p w:rsidR="00791B26" w:rsidRPr="00F73808" w:rsidRDefault="00F942DC" w:rsidP="00F942DC">
            <w:r>
              <w:t>Pretendentam jābūt</w:t>
            </w:r>
            <w:r w:rsidR="00791B26" w:rsidRPr="00F73808">
              <w:t xml:space="preserve"> mikrofon</w:t>
            </w:r>
            <w:r>
              <w:t>iem</w:t>
            </w:r>
            <w:r w:rsidR="00791B26" w:rsidRPr="00F73808">
              <w:t>, kas var iegūt augstas kvalitātes audio ierakstu.</w:t>
            </w:r>
            <w:r>
              <w:t xml:space="preserve"> Tie ir: p</w:t>
            </w:r>
            <w:r w:rsidRPr="00F942DC">
              <w:t>iespraužamais “</w:t>
            </w:r>
            <w:proofErr w:type="spellStart"/>
            <w:r w:rsidRPr="00F942DC">
              <w:t>lavalier</w:t>
            </w:r>
            <w:proofErr w:type="spellEnd"/>
            <w:r w:rsidRPr="00F942DC">
              <w:t xml:space="preserve">” </w:t>
            </w:r>
            <w:r>
              <w:t xml:space="preserve">video </w:t>
            </w:r>
            <w:r w:rsidRPr="00F942DC">
              <w:t>mikrofons intervijām</w:t>
            </w:r>
            <w:r w:rsidR="00B605C6">
              <w:t xml:space="preserve"> un </w:t>
            </w:r>
            <w:r w:rsidR="000E5697">
              <w:t>video mikrofons skaņai no pasākuma norises vietas.</w:t>
            </w:r>
          </w:p>
        </w:tc>
      </w:tr>
      <w:tr w:rsidR="0089796C" w:rsidRPr="00F73808" w:rsidTr="00BB0271">
        <w:tc>
          <w:tcPr>
            <w:tcW w:w="704" w:type="dxa"/>
          </w:tcPr>
          <w:p w:rsidR="0089796C" w:rsidRPr="00F73808" w:rsidRDefault="0089796C" w:rsidP="0089796C">
            <w:r>
              <w:t>3.</w:t>
            </w:r>
          </w:p>
        </w:tc>
        <w:tc>
          <w:tcPr>
            <w:tcW w:w="3119" w:type="dxa"/>
          </w:tcPr>
          <w:p w:rsidR="0089796C" w:rsidRPr="00F73808" w:rsidRDefault="0089796C" w:rsidP="00BB0271">
            <w:r>
              <w:t xml:space="preserve">Bezpilota lidaparāts jeb </w:t>
            </w:r>
            <w:proofErr w:type="spellStart"/>
            <w:r>
              <w:t>drons</w:t>
            </w:r>
            <w:proofErr w:type="spellEnd"/>
          </w:p>
        </w:tc>
        <w:tc>
          <w:tcPr>
            <w:tcW w:w="4473" w:type="dxa"/>
          </w:tcPr>
          <w:p w:rsidR="0089796C" w:rsidRPr="00F73808" w:rsidRDefault="0089796C" w:rsidP="00BB0271">
            <w:r>
              <w:t>Pretendentam jābūt pieejamam bezpilota lidaparātam ar kameru, kas tiek izmantots visos āra pasākumos. Pretendentam jāprot ar to rīkoties, kā arī kamerai jāspēj iegūt augstas kvalitātes video materiāls.</w:t>
            </w:r>
          </w:p>
        </w:tc>
      </w:tr>
      <w:tr w:rsidR="00791B26" w:rsidRPr="00F73808" w:rsidTr="00BB0271">
        <w:tc>
          <w:tcPr>
            <w:tcW w:w="704" w:type="dxa"/>
          </w:tcPr>
          <w:p w:rsidR="00791B26" w:rsidRPr="00F73808" w:rsidRDefault="0089796C" w:rsidP="00BB0271">
            <w:r>
              <w:t>4</w:t>
            </w:r>
            <w:r w:rsidR="00791B26" w:rsidRPr="00F73808">
              <w:t>.</w:t>
            </w:r>
          </w:p>
        </w:tc>
        <w:tc>
          <w:tcPr>
            <w:tcW w:w="3119" w:type="dxa"/>
          </w:tcPr>
          <w:p w:rsidR="00791B26" w:rsidRPr="00F73808" w:rsidRDefault="00791B26" w:rsidP="0074608E">
            <w:r w:rsidRPr="00F73808">
              <w:t>Video pēcapstrāde</w:t>
            </w:r>
          </w:p>
        </w:tc>
        <w:tc>
          <w:tcPr>
            <w:tcW w:w="4473" w:type="dxa"/>
          </w:tcPr>
          <w:p w:rsidR="00791B26" w:rsidRPr="00F73808" w:rsidRDefault="00791B26" w:rsidP="00BB0271">
            <w:r w:rsidRPr="00F73808">
              <w:t>Pretendentam jāspēj izvērtēt filmētie video materiāli, lai atlasītu svarīgākos un pasākumu raksturojošākos kadrus, ko savienot atskata video atbilstoši scenārijam, ja tāds tiek noteikts.</w:t>
            </w:r>
            <w:r w:rsidR="0074608E">
              <w:t xml:space="preserve"> Ja scenārija nav, tad pretendentam patstāvīgi jāspēj izveidot plūstošs, saprotams un vizuāli baudāms video materiāls.</w:t>
            </w:r>
            <w:r w:rsidR="00BB0271">
              <w:t xml:space="preserve"> Tāpat P</w:t>
            </w:r>
            <w:r w:rsidR="00BB66D2">
              <w:t>retendentam jāpārzina video pēcapstrādes programmas un jāprot ar tām rīkoties.</w:t>
            </w:r>
          </w:p>
        </w:tc>
      </w:tr>
      <w:tr w:rsidR="00F942DC" w:rsidRPr="00F73808" w:rsidTr="00BB0271">
        <w:tc>
          <w:tcPr>
            <w:tcW w:w="704" w:type="dxa"/>
          </w:tcPr>
          <w:p w:rsidR="00F942DC" w:rsidRDefault="00F942DC" w:rsidP="00BB0271">
            <w:r>
              <w:t>5.</w:t>
            </w:r>
          </w:p>
        </w:tc>
        <w:tc>
          <w:tcPr>
            <w:tcW w:w="3119" w:type="dxa"/>
          </w:tcPr>
          <w:p w:rsidR="00F942DC" w:rsidRPr="00F73808" w:rsidRDefault="00F942DC" w:rsidP="0074608E">
            <w:r>
              <w:t>Video nodošana Pasūtītājam</w:t>
            </w:r>
          </w:p>
        </w:tc>
        <w:tc>
          <w:tcPr>
            <w:tcW w:w="4473" w:type="dxa"/>
          </w:tcPr>
          <w:p w:rsidR="00F942DC" w:rsidRDefault="00F942DC" w:rsidP="00BB0271">
            <w:r>
              <w:t>Gatavais video Pasūtītājam jānodod 5 kalendāro dienu laikā no pasākuma norises dienas.</w:t>
            </w:r>
          </w:p>
          <w:p w:rsidR="00F942DC" w:rsidRPr="00F73808" w:rsidRDefault="00F942DC" w:rsidP="00B605C6">
            <w:r>
              <w:t>Kopā ar gatavo video materiālu Pretendentam jāiesniedz arī pasākuma dien</w:t>
            </w:r>
            <w:r w:rsidR="00B605C6">
              <w:t xml:space="preserve">ā uzņemtais </w:t>
            </w:r>
            <w:r>
              <w:t xml:space="preserve">materiāls. </w:t>
            </w:r>
          </w:p>
        </w:tc>
      </w:tr>
    </w:tbl>
    <w:p w:rsidR="00791B26" w:rsidRPr="00F73808" w:rsidRDefault="00791B26" w:rsidP="00791B26">
      <w:pPr>
        <w:tabs>
          <w:tab w:val="left" w:pos="709"/>
          <w:tab w:val="left" w:pos="900"/>
        </w:tabs>
        <w:suppressAutoHyphens w:val="0"/>
        <w:overflowPunct w:val="0"/>
        <w:autoSpaceDE w:val="0"/>
        <w:jc w:val="both"/>
        <w:rPr>
          <w:sz w:val="22"/>
          <w:szCs w:val="22"/>
        </w:rPr>
      </w:pPr>
    </w:p>
    <w:p w:rsidR="00791B26" w:rsidRPr="00F73808" w:rsidRDefault="00791B26">
      <w:pPr>
        <w:widowControl/>
        <w:suppressAutoHyphens w:val="0"/>
        <w:spacing w:after="160" w:line="259" w:lineRule="auto"/>
        <w:rPr>
          <w:sz w:val="22"/>
          <w:szCs w:val="22"/>
        </w:rPr>
      </w:pPr>
      <w:r w:rsidRPr="00F73808">
        <w:rPr>
          <w:sz w:val="22"/>
          <w:szCs w:val="22"/>
        </w:rPr>
        <w:br w:type="page"/>
      </w:r>
    </w:p>
    <w:p w:rsidR="00791B26" w:rsidRPr="00F73808" w:rsidRDefault="00BB0271" w:rsidP="00791B26">
      <w:pPr>
        <w:pStyle w:val="ListParagraph"/>
        <w:numPr>
          <w:ilvl w:val="0"/>
          <w:numId w:val="18"/>
        </w:numPr>
        <w:jc w:val="right"/>
        <w:rPr>
          <w:b/>
        </w:rPr>
      </w:pPr>
      <w:r>
        <w:rPr>
          <w:b/>
        </w:rPr>
        <w:lastRenderedPageBreak/>
        <w:t>PIELIKUMS</w:t>
      </w:r>
    </w:p>
    <w:p w:rsidR="00E90A9A" w:rsidRDefault="00E90A9A" w:rsidP="00E90A9A"/>
    <w:p w:rsidR="00E90A9A" w:rsidRPr="00E90A9A" w:rsidRDefault="00E90A9A" w:rsidP="00E90A9A">
      <w:pPr>
        <w:jc w:val="center"/>
        <w:rPr>
          <w:b/>
          <w:sz w:val="28"/>
          <w:szCs w:val="28"/>
        </w:rPr>
      </w:pPr>
      <w:r w:rsidRPr="00E90A9A">
        <w:rPr>
          <w:b/>
          <w:sz w:val="28"/>
          <w:szCs w:val="28"/>
        </w:rPr>
        <w:t>“Filmēšanas pakalpojuma nodrošināšana 2018. gada pasākumos Bauskā”</w:t>
      </w:r>
    </w:p>
    <w:p w:rsidR="00791B26" w:rsidRPr="00F73808" w:rsidRDefault="00E90A9A" w:rsidP="00E90A9A">
      <w:pPr>
        <w:jc w:val="center"/>
      </w:pPr>
      <w:r w:rsidRPr="00E90A9A">
        <w:rPr>
          <w:rFonts w:eastAsia="Geometr706 Md TL"/>
          <w:bCs/>
        </w:rPr>
        <w:t>Identifikācijas Nr. BKC-TI-2017/26</w:t>
      </w:r>
    </w:p>
    <w:p w:rsidR="00791B26" w:rsidRPr="00F73808" w:rsidRDefault="00791B26" w:rsidP="00E90A9A">
      <w:pPr>
        <w:jc w:val="center"/>
        <w:rPr>
          <w:b/>
        </w:rPr>
      </w:pPr>
      <w:r w:rsidRPr="00F73808">
        <w:rPr>
          <w:b/>
        </w:rPr>
        <w:t>2018. gada pasākumi, k</w:t>
      </w:r>
      <w:r w:rsidR="009F0614">
        <w:rPr>
          <w:b/>
        </w:rPr>
        <w:t xml:space="preserve">uros būs </w:t>
      </w:r>
      <w:r w:rsidR="00FA0E1E">
        <w:rPr>
          <w:b/>
        </w:rPr>
        <w:t>nepieciešami filmētāja pakalpojumi</w:t>
      </w:r>
    </w:p>
    <w:p w:rsidR="00791B26" w:rsidRPr="00F73808" w:rsidRDefault="00791B26" w:rsidP="00E90A9A">
      <w:pPr>
        <w:jc w:val="center"/>
      </w:pPr>
    </w:p>
    <w:tbl>
      <w:tblPr>
        <w:tblStyle w:val="TableGrid"/>
        <w:tblW w:w="0" w:type="auto"/>
        <w:tblLook w:val="04A0" w:firstRow="1" w:lastRow="0" w:firstColumn="1" w:lastColumn="0" w:noHBand="0" w:noVBand="1"/>
      </w:tblPr>
      <w:tblGrid>
        <w:gridCol w:w="1546"/>
        <w:gridCol w:w="2513"/>
        <w:gridCol w:w="2395"/>
        <w:gridCol w:w="1842"/>
      </w:tblGrid>
      <w:tr w:rsidR="00432904" w:rsidTr="00BB0271">
        <w:tc>
          <w:tcPr>
            <w:tcW w:w="1546" w:type="dxa"/>
          </w:tcPr>
          <w:p w:rsidR="00432904" w:rsidRDefault="00432904" w:rsidP="00BB0271">
            <w:r>
              <w:t>Datums</w:t>
            </w:r>
          </w:p>
        </w:tc>
        <w:tc>
          <w:tcPr>
            <w:tcW w:w="2513" w:type="dxa"/>
          </w:tcPr>
          <w:p w:rsidR="00432904" w:rsidRDefault="00432904" w:rsidP="00BB0271">
            <w:r>
              <w:t>Pasākums</w:t>
            </w:r>
          </w:p>
        </w:tc>
        <w:tc>
          <w:tcPr>
            <w:tcW w:w="2395" w:type="dxa"/>
          </w:tcPr>
          <w:p w:rsidR="00432904" w:rsidRDefault="00432904" w:rsidP="00BB0271">
            <w:r>
              <w:t>Norises vieta</w:t>
            </w:r>
          </w:p>
        </w:tc>
        <w:tc>
          <w:tcPr>
            <w:tcW w:w="1842" w:type="dxa"/>
          </w:tcPr>
          <w:p w:rsidR="00432904" w:rsidRDefault="00432904" w:rsidP="00BB0271">
            <w:r>
              <w:t>Video skaits</w:t>
            </w:r>
          </w:p>
        </w:tc>
      </w:tr>
      <w:tr w:rsidR="00432904" w:rsidTr="00BB0271">
        <w:tc>
          <w:tcPr>
            <w:tcW w:w="1546" w:type="dxa"/>
          </w:tcPr>
          <w:p w:rsidR="00432904" w:rsidRDefault="00432904" w:rsidP="00BB0271">
            <w:r>
              <w:t>20. janvāris</w:t>
            </w:r>
          </w:p>
        </w:tc>
        <w:tc>
          <w:tcPr>
            <w:tcW w:w="2513" w:type="dxa"/>
          </w:tcPr>
          <w:p w:rsidR="00432904" w:rsidRDefault="00432904" w:rsidP="00BB0271">
            <w:r>
              <w:t>“</w:t>
            </w:r>
            <w:proofErr w:type="spellStart"/>
            <w:r>
              <w:t>Bigas</w:t>
            </w:r>
            <w:proofErr w:type="spellEnd"/>
            <w:r>
              <w:t xml:space="preserve"> krūze”</w:t>
            </w:r>
          </w:p>
        </w:tc>
        <w:tc>
          <w:tcPr>
            <w:tcW w:w="2395" w:type="dxa"/>
          </w:tcPr>
          <w:p w:rsidR="00432904" w:rsidRDefault="00432904" w:rsidP="00BB0271">
            <w:r>
              <w:t>Bauskas Kultūras centrs</w:t>
            </w:r>
          </w:p>
        </w:tc>
        <w:tc>
          <w:tcPr>
            <w:tcW w:w="1842" w:type="dxa"/>
          </w:tcPr>
          <w:p w:rsidR="00432904" w:rsidRDefault="00432904" w:rsidP="00BB0271">
            <w:r>
              <w:t>1 - atskats</w:t>
            </w:r>
          </w:p>
        </w:tc>
      </w:tr>
      <w:tr w:rsidR="00432904" w:rsidTr="00BB0271">
        <w:tc>
          <w:tcPr>
            <w:tcW w:w="1546" w:type="dxa"/>
          </w:tcPr>
          <w:p w:rsidR="00432904" w:rsidRDefault="00432904" w:rsidP="00BB0271">
            <w:r>
              <w:t>21. janvāris</w:t>
            </w:r>
          </w:p>
        </w:tc>
        <w:tc>
          <w:tcPr>
            <w:tcW w:w="2513" w:type="dxa"/>
          </w:tcPr>
          <w:p w:rsidR="00432904" w:rsidRDefault="00432904" w:rsidP="00BB0271">
            <w:r>
              <w:t>Barikāžu notikumu rekonstrukcija</w:t>
            </w:r>
          </w:p>
        </w:tc>
        <w:tc>
          <w:tcPr>
            <w:tcW w:w="2395" w:type="dxa"/>
          </w:tcPr>
          <w:p w:rsidR="00432904" w:rsidRDefault="00432904" w:rsidP="00BB0271">
            <w:r>
              <w:t>Vieta tiks precizēta</w:t>
            </w:r>
          </w:p>
        </w:tc>
        <w:tc>
          <w:tcPr>
            <w:tcW w:w="1842" w:type="dxa"/>
          </w:tcPr>
          <w:p w:rsidR="00432904" w:rsidRDefault="00432904" w:rsidP="00BB0271">
            <w:r>
              <w:t>1 - atskats</w:t>
            </w:r>
          </w:p>
        </w:tc>
      </w:tr>
      <w:tr w:rsidR="00432904" w:rsidTr="00BB0271">
        <w:tc>
          <w:tcPr>
            <w:tcW w:w="1546" w:type="dxa"/>
          </w:tcPr>
          <w:p w:rsidR="00432904" w:rsidRDefault="00432904" w:rsidP="00BB0271">
            <w:r>
              <w:t>28. janvāris</w:t>
            </w:r>
          </w:p>
        </w:tc>
        <w:tc>
          <w:tcPr>
            <w:tcW w:w="2513" w:type="dxa"/>
          </w:tcPr>
          <w:p w:rsidR="00432904" w:rsidRDefault="00432904" w:rsidP="00BB0271">
            <w:r>
              <w:t>Bērnu rīts</w:t>
            </w:r>
          </w:p>
        </w:tc>
        <w:tc>
          <w:tcPr>
            <w:tcW w:w="2395" w:type="dxa"/>
          </w:tcPr>
          <w:p w:rsidR="00432904" w:rsidRDefault="00432904" w:rsidP="00BB0271">
            <w:r>
              <w:t>Bauskas Kultūras centrs</w:t>
            </w:r>
          </w:p>
        </w:tc>
        <w:tc>
          <w:tcPr>
            <w:tcW w:w="1842" w:type="dxa"/>
          </w:tcPr>
          <w:p w:rsidR="00432904" w:rsidRDefault="00432904" w:rsidP="00BB0271">
            <w:r>
              <w:t>1 - atskats</w:t>
            </w:r>
          </w:p>
        </w:tc>
      </w:tr>
      <w:tr w:rsidR="00432904" w:rsidTr="00BB0271">
        <w:tc>
          <w:tcPr>
            <w:tcW w:w="1546" w:type="dxa"/>
          </w:tcPr>
          <w:p w:rsidR="00432904" w:rsidRDefault="00432904" w:rsidP="00BB0271">
            <w:bookmarkStart w:id="0" w:name="_GoBack" w:colFirst="0" w:colLast="3"/>
            <w:r>
              <w:t>9. marts</w:t>
            </w:r>
          </w:p>
        </w:tc>
        <w:tc>
          <w:tcPr>
            <w:tcW w:w="2513" w:type="dxa"/>
          </w:tcPr>
          <w:p w:rsidR="00432904" w:rsidRDefault="00432904" w:rsidP="00BB0271">
            <w:r>
              <w:t>Improvizācijas teātra “Spiediens” uzstāšanās</w:t>
            </w:r>
          </w:p>
        </w:tc>
        <w:tc>
          <w:tcPr>
            <w:tcW w:w="2395" w:type="dxa"/>
          </w:tcPr>
          <w:p w:rsidR="00432904" w:rsidRDefault="00432904" w:rsidP="00BB0271">
            <w:r>
              <w:t>Bauskas Kultūras centrs</w:t>
            </w:r>
          </w:p>
        </w:tc>
        <w:tc>
          <w:tcPr>
            <w:tcW w:w="1842" w:type="dxa"/>
          </w:tcPr>
          <w:p w:rsidR="00432904" w:rsidRDefault="00432904" w:rsidP="00BB0271">
            <w:r>
              <w:t>1 - atskats</w:t>
            </w:r>
          </w:p>
        </w:tc>
      </w:tr>
      <w:bookmarkEnd w:id="0"/>
      <w:tr w:rsidR="00432904" w:rsidTr="00BB0271">
        <w:tc>
          <w:tcPr>
            <w:tcW w:w="1546" w:type="dxa"/>
          </w:tcPr>
          <w:p w:rsidR="00432904" w:rsidRDefault="00432904" w:rsidP="00BB0271">
            <w:r>
              <w:t>4. maijs</w:t>
            </w:r>
          </w:p>
        </w:tc>
        <w:tc>
          <w:tcPr>
            <w:tcW w:w="2513" w:type="dxa"/>
          </w:tcPr>
          <w:p w:rsidR="00432904" w:rsidRDefault="00432904" w:rsidP="00BB0271">
            <w:r>
              <w:t>Baltā galdauta svētki</w:t>
            </w:r>
          </w:p>
        </w:tc>
        <w:tc>
          <w:tcPr>
            <w:tcW w:w="2395" w:type="dxa"/>
          </w:tcPr>
          <w:p w:rsidR="00432904" w:rsidRDefault="00432904" w:rsidP="00BB0271">
            <w:r>
              <w:t>Vieta tiks precizēta</w:t>
            </w:r>
          </w:p>
        </w:tc>
        <w:tc>
          <w:tcPr>
            <w:tcW w:w="1842" w:type="dxa"/>
          </w:tcPr>
          <w:p w:rsidR="00432904" w:rsidRDefault="00432904" w:rsidP="00BB0271">
            <w:r>
              <w:t>1 - atskats</w:t>
            </w:r>
          </w:p>
        </w:tc>
      </w:tr>
      <w:tr w:rsidR="00432904" w:rsidTr="00BB0271">
        <w:tc>
          <w:tcPr>
            <w:tcW w:w="1546" w:type="dxa"/>
          </w:tcPr>
          <w:p w:rsidR="00432904" w:rsidRDefault="00432904" w:rsidP="00BB0271">
            <w:r>
              <w:t>21. jūnijs</w:t>
            </w:r>
          </w:p>
        </w:tc>
        <w:tc>
          <w:tcPr>
            <w:tcW w:w="2513" w:type="dxa"/>
          </w:tcPr>
          <w:p w:rsidR="00432904" w:rsidRDefault="00432904" w:rsidP="00BB0271">
            <w:r>
              <w:t xml:space="preserve">LV100 </w:t>
            </w:r>
            <w:proofErr w:type="spellStart"/>
            <w:r>
              <w:t>lielnotikums</w:t>
            </w:r>
            <w:proofErr w:type="spellEnd"/>
            <w:r>
              <w:t xml:space="preserve"> “Izgaismo Latviju”</w:t>
            </w:r>
          </w:p>
        </w:tc>
        <w:tc>
          <w:tcPr>
            <w:tcW w:w="2395" w:type="dxa"/>
          </w:tcPr>
          <w:p w:rsidR="00432904" w:rsidRDefault="00432904" w:rsidP="00BB0271">
            <w:r>
              <w:t>Gar Bauskas novada LV-LT robežu</w:t>
            </w:r>
          </w:p>
        </w:tc>
        <w:tc>
          <w:tcPr>
            <w:tcW w:w="1842" w:type="dxa"/>
          </w:tcPr>
          <w:p w:rsidR="00432904" w:rsidRDefault="00432904" w:rsidP="00BB0271">
            <w:r>
              <w:t>1 - atskats</w:t>
            </w:r>
          </w:p>
        </w:tc>
      </w:tr>
      <w:tr w:rsidR="00432904" w:rsidTr="00BB0271">
        <w:tc>
          <w:tcPr>
            <w:tcW w:w="1546" w:type="dxa"/>
          </w:tcPr>
          <w:p w:rsidR="00432904" w:rsidRDefault="00432904" w:rsidP="00BB0271">
            <w:r>
              <w:t>Jūnijs</w:t>
            </w:r>
          </w:p>
        </w:tc>
        <w:tc>
          <w:tcPr>
            <w:tcW w:w="2513" w:type="dxa"/>
          </w:tcPr>
          <w:p w:rsidR="00432904" w:rsidRDefault="00432904" w:rsidP="00BB0271">
            <w:r>
              <w:t xml:space="preserve">Video filmiņas “Ceļā uz Latvijas valsts simtgades </w:t>
            </w:r>
            <w:r w:rsidRPr="002B5DD4">
              <w:t>XXVI Vispārējie</w:t>
            </w:r>
            <w:r>
              <w:t>m</w:t>
            </w:r>
            <w:r w:rsidRPr="002B5DD4">
              <w:t xml:space="preserve"> latviešu Dziesmu un XVI Deju svētki</w:t>
            </w:r>
            <w:r>
              <w:t>em</w:t>
            </w:r>
          </w:p>
        </w:tc>
        <w:tc>
          <w:tcPr>
            <w:tcW w:w="2395" w:type="dxa"/>
          </w:tcPr>
          <w:p w:rsidR="00432904" w:rsidRDefault="00432904" w:rsidP="00BB0271">
            <w:r>
              <w:t>Bauskas Kultūras centrs</w:t>
            </w:r>
          </w:p>
        </w:tc>
        <w:tc>
          <w:tcPr>
            <w:tcW w:w="1842" w:type="dxa"/>
          </w:tcPr>
          <w:p w:rsidR="00432904" w:rsidRDefault="00432904" w:rsidP="00BB0271">
            <w:r>
              <w:t>1 – dziedātāji (mēģinājumi, gatavošanās laiks, sarunas ar dziedātājiem un kolektīvu vadītājiem);</w:t>
            </w:r>
          </w:p>
          <w:p w:rsidR="00432904" w:rsidRDefault="00432904" w:rsidP="00BB0271">
            <w:r>
              <w:t>1 – dejotāji (mēģinājumi, gatavošanās laiks, sarunas ar dejotājiem un kolektīvu vadītājiem)</w:t>
            </w:r>
          </w:p>
        </w:tc>
      </w:tr>
      <w:tr w:rsidR="00432904" w:rsidTr="00BB0271">
        <w:tc>
          <w:tcPr>
            <w:tcW w:w="1546" w:type="dxa"/>
          </w:tcPr>
          <w:p w:rsidR="00432904" w:rsidRDefault="00432904" w:rsidP="00BB0271">
            <w:r>
              <w:t>21. jūlijs</w:t>
            </w:r>
          </w:p>
        </w:tc>
        <w:tc>
          <w:tcPr>
            <w:tcW w:w="2513" w:type="dxa"/>
          </w:tcPr>
          <w:p w:rsidR="00432904" w:rsidRDefault="00432904" w:rsidP="00BB0271">
            <w:r>
              <w:t>Festivāls “Annas danči”</w:t>
            </w:r>
          </w:p>
        </w:tc>
        <w:tc>
          <w:tcPr>
            <w:tcW w:w="2395" w:type="dxa"/>
          </w:tcPr>
          <w:p w:rsidR="00432904" w:rsidRDefault="00432904" w:rsidP="00BB0271">
            <w:r>
              <w:t>Norises vieta tiek precizēta</w:t>
            </w:r>
          </w:p>
        </w:tc>
        <w:tc>
          <w:tcPr>
            <w:tcW w:w="1842" w:type="dxa"/>
          </w:tcPr>
          <w:p w:rsidR="00432904" w:rsidRDefault="00432904" w:rsidP="00BB0271">
            <w:r>
              <w:t>1 - atskats</w:t>
            </w:r>
          </w:p>
        </w:tc>
      </w:tr>
      <w:tr w:rsidR="00432904" w:rsidTr="00BB0271">
        <w:tc>
          <w:tcPr>
            <w:tcW w:w="1546" w:type="dxa"/>
          </w:tcPr>
          <w:p w:rsidR="00432904" w:rsidRDefault="00432904" w:rsidP="00BB0271">
            <w:r>
              <w:t>4.-5. augusts</w:t>
            </w:r>
          </w:p>
        </w:tc>
        <w:tc>
          <w:tcPr>
            <w:tcW w:w="2513" w:type="dxa"/>
          </w:tcPr>
          <w:p w:rsidR="00432904" w:rsidRDefault="00432904" w:rsidP="00BB0271">
            <w:r>
              <w:t xml:space="preserve">Festivāls “Bauska </w:t>
            </w:r>
            <w:proofErr w:type="spellStart"/>
            <w:r>
              <w:t>TasTe</w:t>
            </w:r>
            <w:proofErr w:type="spellEnd"/>
            <w:r>
              <w:t>”</w:t>
            </w:r>
          </w:p>
        </w:tc>
        <w:tc>
          <w:tcPr>
            <w:tcW w:w="2395" w:type="dxa"/>
          </w:tcPr>
          <w:p w:rsidR="00432904" w:rsidRDefault="00432904" w:rsidP="00BB0271">
            <w:r>
              <w:t>Bauskas Pilskalna parks un citas vietas pilsētā</w:t>
            </w:r>
          </w:p>
        </w:tc>
        <w:tc>
          <w:tcPr>
            <w:tcW w:w="1842" w:type="dxa"/>
          </w:tcPr>
          <w:p w:rsidR="00432904" w:rsidRDefault="00432904" w:rsidP="00BB0271">
            <w:r>
              <w:t xml:space="preserve">2 – </w:t>
            </w:r>
            <w:proofErr w:type="spellStart"/>
            <w:r>
              <w:t>promo</w:t>
            </w:r>
            <w:proofErr w:type="spellEnd"/>
          </w:p>
          <w:p w:rsidR="00432904" w:rsidRDefault="00432904" w:rsidP="00BB0271">
            <w:r>
              <w:t>2 – sponsoru</w:t>
            </w:r>
          </w:p>
          <w:p w:rsidR="00432904" w:rsidRDefault="00432904" w:rsidP="00BB0271">
            <w:r>
              <w:t xml:space="preserve">3 – </w:t>
            </w:r>
            <w:proofErr w:type="spellStart"/>
            <w:r>
              <w:t>hedlaineri</w:t>
            </w:r>
            <w:proofErr w:type="spellEnd"/>
          </w:p>
          <w:p w:rsidR="00432904" w:rsidRDefault="00432904" w:rsidP="00BB0271">
            <w:r>
              <w:t>4 – izpildītāji</w:t>
            </w:r>
          </w:p>
          <w:p w:rsidR="00432904" w:rsidRDefault="00432904" w:rsidP="00BB0271">
            <w:r>
              <w:t>5 - konkursi</w:t>
            </w:r>
          </w:p>
          <w:p w:rsidR="00432904" w:rsidRDefault="00432904" w:rsidP="00BB0271">
            <w:r>
              <w:t xml:space="preserve">1 – </w:t>
            </w:r>
            <w:proofErr w:type="spellStart"/>
            <w:r>
              <w:t>teaser</w:t>
            </w:r>
            <w:proofErr w:type="spellEnd"/>
            <w:r>
              <w:t xml:space="preserve"> </w:t>
            </w:r>
          </w:p>
          <w:p w:rsidR="00432904" w:rsidRDefault="00432904" w:rsidP="00BB0271">
            <w:r>
              <w:t>1 – gatavošanās</w:t>
            </w:r>
          </w:p>
          <w:p w:rsidR="00432904" w:rsidRDefault="00432904" w:rsidP="00BB0271">
            <w:r>
              <w:t>2 - atskati</w:t>
            </w:r>
          </w:p>
          <w:p w:rsidR="00432904" w:rsidRDefault="00432904" w:rsidP="00BB0271">
            <w:r>
              <w:t>10 - GIF</w:t>
            </w:r>
          </w:p>
        </w:tc>
      </w:tr>
      <w:tr w:rsidR="00432904" w:rsidTr="00BB0271">
        <w:tc>
          <w:tcPr>
            <w:tcW w:w="1546" w:type="dxa"/>
          </w:tcPr>
          <w:p w:rsidR="00432904" w:rsidRDefault="00432904" w:rsidP="00BB0271">
            <w:r>
              <w:t>11. augusts</w:t>
            </w:r>
          </w:p>
        </w:tc>
        <w:tc>
          <w:tcPr>
            <w:tcW w:w="2513" w:type="dxa"/>
          </w:tcPr>
          <w:p w:rsidR="00432904" w:rsidRDefault="00432904" w:rsidP="00BB0271">
            <w:r>
              <w:t xml:space="preserve">LV100 </w:t>
            </w:r>
            <w:proofErr w:type="spellStart"/>
            <w:r>
              <w:t>lielnotikums</w:t>
            </w:r>
            <w:proofErr w:type="spellEnd"/>
            <w:r>
              <w:t xml:space="preserve"> “Latvijas simtgades zaļumballe”</w:t>
            </w:r>
          </w:p>
        </w:tc>
        <w:tc>
          <w:tcPr>
            <w:tcW w:w="2395" w:type="dxa"/>
          </w:tcPr>
          <w:p w:rsidR="00432904" w:rsidRDefault="00432904" w:rsidP="00BB0271">
            <w:r>
              <w:t>Bauskas Pilskalna parks</w:t>
            </w:r>
          </w:p>
        </w:tc>
        <w:tc>
          <w:tcPr>
            <w:tcW w:w="1842" w:type="dxa"/>
          </w:tcPr>
          <w:p w:rsidR="00432904" w:rsidRDefault="00432904" w:rsidP="00BB0271">
            <w:r>
              <w:t>1 - atskats</w:t>
            </w:r>
          </w:p>
        </w:tc>
      </w:tr>
      <w:tr w:rsidR="00432904" w:rsidTr="00BB0271">
        <w:tc>
          <w:tcPr>
            <w:tcW w:w="1546" w:type="dxa"/>
          </w:tcPr>
          <w:p w:rsidR="00432904" w:rsidRDefault="00432904" w:rsidP="00BB0271">
            <w:r>
              <w:t>13. oktobris</w:t>
            </w:r>
          </w:p>
        </w:tc>
        <w:tc>
          <w:tcPr>
            <w:tcW w:w="2513" w:type="dxa"/>
          </w:tcPr>
          <w:p w:rsidR="00432904" w:rsidRDefault="00432904" w:rsidP="00BB0271">
            <w:r>
              <w:t>Koncertsezonas atklāšanas pasākums</w:t>
            </w:r>
          </w:p>
        </w:tc>
        <w:tc>
          <w:tcPr>
            <w:tcW w:w="2395" w:type="dxa"/>
          </w:tcPr>
          <w:p w:rsidR="00432904" w:rsidRDefault="00432904" w:rsidP="00BB0271">
            <w:r>
              <w:t>Bauskas Kultūras centrs</w:t>
            </w:r>
          </w:p>
        </w:tc>
        <w:tc>
          <w:tcPr>
            <w:tcW w:w="1842" w:type="dxa"/>
          </w:tcPr>
          <w:p w:rsidR="00432904" w:rsidRDefault="00432904" w:rsidP="00BB0271">
            <w:r>
              <w:t>1 – atskats</w:t>
            </w:r>
          </w:p>
        </w:tc>
      </w:tr>
      <w:tr w:rsidR="00432904" w:rsidTr="00BB0271">
        <w:tc>
          <w:tcPr>
            <w:tcW w:w="1546" w:type="dxa"/>
          </w:tcPr>
          <w:p w:rsidR="00432904" w:rsidRDefault="00432904" w:rsidP="00BB0271">
            <w:r>
              <w:lastRenderedPageBreak/>
              <w:t>28. oktobris</w:t>
            </w:r>
          </w:p>
        </w:tc>
        <w:tc>
          <w:tcPr>
            <w:tcW w:w="2513" w:type="dxa"/>
          </w:tcPr>
          <w:p w:rsidR="00432904" w:rsidRDefault="00432904" w:rsidP="00BB0271">
            <w:r>
              <w:t>Bērnu rīts</w:t>
            </w:r>
          </w:p>
        </w:tc>
        <w:tc>
          <w:tcPr>
            <w:tcW w:w="2395" w:type="dxa"/>
          </w:tcPr>
          <w:p w:rsidR="00432904" w:rsidRDefault="00432904" w:rsidP="00BB0271">
            <w:r>
              <w:t>Bauskas Kultūras centrs</w:t>
            </w:r>
          </w:p>
        </w:tc>
        <w:tc>
          <w:tcPr>
            <w:tcW w:w="1842" w:type="dxa"/>
          </w:tcPr>
          <w:p w:rsidR="00432904" w:rsidRDefault="00432904" w:rsidP="00BB0271">
            <w:r>
              <w:t>1 – atskats</w:t>
            </w:r>
          </w:p>
        </w:tc>
      </w:tr>
      <w:tr w:rsidR="00432904" w:rsidTr="00BB0271">
        <w:tc>
          <w:tcPr>
            <w:tcW w:w="1546" w:type="dxa"/>
          </w:tcPr>
          <w:p w:rsidR="00432904" w:rsidRDefault="00432904" w:rsidP="00BB0271">
            <w:r>
              <w:t>3. novembris</w:t>
            </w:r>
          </w:p>
        </w:tc>
        <w:tc>
          <w:tcPr>
            <w:tcW w:w="2513" w:type="dxa"/>
          </w:tcPr>
          <w:p w:rsidR="00432904" w:rsidRDefault="00432904" w:rsidP="00BB0271">
            <w:r>
              <w:t>Amatiermākslas kolektīvu sezonas atklāšanas koncerts “Nāc pulkā!”</w:t>
            </w:r>
          </w:p>
        </w:tc>
        <w:tc>
          <w:tcPr>
            <w:tcW w:w="2395" w:type="dxa"/>
          </w:tcPr>
          <w:p w:rsidR="00432904" w:rsidRDefault="00432904" w:rsidP="00BB0271">
            <w:r>
              <w:t>Bauskas Kultūras centrs</w:t>
            </w:r>
          </w:p>
        </w:tc>
        <w:tc>
          <w:tcPr>
            <w:tcW w:w="1842" w:type="dxa"/>
          </w:tcPr>
          <w:p w:rsidR="00432904" w:rsidRDefault="00432904" w:rsidP="00BB0271">
            <w:r>
              <w:t>1 – atskats</w:t>
            </w:r>
          </w:p>
          <w:p w:rsidR="00432904" w:rsidRDefault="00432904" w:rsidP="00BB0271">
            <w:r>
              <w:t>Iespējami neparedzēti video</w:t>
            </w:r>
          </w:p>
        </w:tc>
      </w:tr>
      <w:tr w:rsidR="00432904" w:rsidTr="00BB0271">
        <w:tc>
          <w:tcPr>
            <w:tcW w:w="1546" w:type="dxa"/>
          </w:tcPr>
          <w:p w:rsidR="00432904" w:rsidRDefault="00432904" w:rsidP="00BB0271">
            <w:r>
              <w:t>11. novembris</w:t>
            </w:r>
          </w:p>
        </w:tc>
        <w:tc>
          <w:tcPr>
            <w:tcW w:w="2513" w:type="dxa"/>
          </w:tcPr>
          <w:p w:rsidR="00432904" w:rsidRDefault="00432904" w:rsidP="00BB0271">
            <w:r>
              <w:t>Lāčplēša diena</w:t>
            </w:r>
          </w:p>
        </w:tc>
        <w:tc>
          <w:tcPr>
            <w:tcW w:w="2395" w:type="dxa"/>
          </w:tcPr>
          <w:p w:rsidR="00432904" w:rsidRDefault="00432904" w:rsidP="00BB0271">
            <w:r>
              <w:t>Piemineklis “Par Latvijas brīvību kritušiem”</w:t>
            </w:r>
          </w:p>
        </w:tc>
        <w:tc>
          <w:tcPr>
            <w:tcW w:w="1842" w:type="dxa"/>
          </w:tcPr>
          <w:p w:rsidR="00432904" w:rsidRDefault="00432904" w:rsidP="00BB0271">
            <w:r>
              <w:t>1 - atskats</w:t>
            </w:r>
          </w:p>
        </w:tc>
      </w:tr>
      <w:tr w:rsidR="00432904" w:rsidTr="00BB0271">
        <w:tc>
          <w:tcPr>
            <w:tcW w:w="1546" w:type="dxa"/>
          </w:tcPr>
          <w:p w:rsidR="00432904" w:rsidRDefault="00432904" w:rsidP="00BB0271">
            <w:r>
              <w:t>18. novembris</w:t>
            </w:r>
          </w:p>
        </w:tc>
        <w:tc>
          <w:tcPr>
            <w:tcW w:w="2513" w:type="dxa"/>
          </w:tcPr>
          <w:p w:rsidR="00432904" w:rsidRDefault="00432904" w:rsidP="00BB0271">
            <w:r>
              <w:t xml:space="preserve">LV100 </w:t>
            </w:r>
            <w:proofErr w:type="spellStart"/>
            <w:r>
              <w:t>lielnotikums</w:t>
            </w:r>
            <w:proofErr w:type="spellEnd"/>
            <w:r>
              <w:t xml:space="preserve"> – Latvijas valsts simtgade</w:t>
            </w:r>
          </w:p>
        </w:tc>
        <w:tc>
          <w:tcPr>
            <w:tcW w:w="2395" w:type="dxa"/>
          </w:tcPr>
          <w:p w:rsidR="00432904" w:rsidRDefault="00432904" w:rsidP="00BB0271">
            <w:r>
              <w:t>Norises vieta tiks precizēta</w:t>
            </w:r>
          </w:p>
        </w:tc>
        <w:tc>
          <w:tcPr>
            <w:tcW w:w="1842" w:type="dxa"/>
          </w:tcPr>
          <w:p w:rsidR="00432904" w:rsidRDefault="00432904" w:rsidP="00BB0271">
            <w:r>
              <w:t>1 – atskats</w:t>
            </w:r>
          </w:p>
        </w:tc>
      </w:tr>
      <w:tr w:rsidR="00432904" w:rsidTr="00BB0271">
        <w:tc>
          <w:tcPr>
            <w:tcW w:w="1546" w:type="dxa"/>
          </w:tcPr>
          <w:p w:rsidR="00432904" w:rsidRDefault="00432904" w:rsidP="00BB0271">
            <w:r>
              <w:t>Otrais decembris</w:t>
            </w:r>
          </w:p>
        </w:tc>
        <w:tc>
          <w:tcPr>
            <w:tcW w:w="2513" w:type="dxa"/>
          </w:tcPr>
          <w:p w:rsidR="00432904" w:rsidRDefault="00432904" w:rsidP="00BB0271">
            <w:r>
              <w:t>Pirmā advente, egles iedegšana</w:t>
            </w:r>
          </w:p>
        </w:tc>
        <w:tc>
          <w:tcPr>
            <w:tcW w:w="2395" w:type="dxa"/>
          </w:tcPr>
          <w:p w:rsidR="00432904" w:rsidRDefault="00432904" w:rsidP="00BB0271">
            <w:r>
              <w:t>Bauskas rātslaukums</w:t>
            </w:r>
          </w:p>
        </w:tc>
        <w:tc>
          <w:tcPr>
            <w:tcW w:w="1842" w:type="dxa"/>
          </w:tcPr>
          <w:p w:rsidR="00432904" w:rsidRDefault="00432904" w:rsidP="00BB0271">
            <w:r>
              <w:t>1 – atskats</w:t>
            </w:r>
          </w:p>
        </w:tc>
      </w:tr>
      <w:tr w:rsidR="00432904" w:rsidTr="00BB0271">
        <w:tc>
          <w:tcPr>
            <w:tcW w:w="1546" w:type="dxa"/>
          </w:tcPr>
          <w:p w:rsidR="00432904" w:rsidRDefault="00432904" w:rsidP="00BB0271">
            <w:r>
              <w:t>8. decembris</w:t>
            </w:r>
          </w:p>
        </w:tc>
        <w:tc>
          <w:tcPr>
            <w:tcW w:w="2513" w:type="dxa"/>
          </w:tcPr>
          <w:p w:rsidR="00432904" w:rsidRDefault="00432904" w:rsidP="00BB0271">
            <w:r>
              <w:t>Jauniešu deju kolektīvu konkurss “Ziemassvētku kauss”</w:t>
            </w:r>
          </w:p>
        </w:tc>
        <w:tc>
          <w:tcPr>
            <w:tcW w:w="2395" w:type="dxa"/>
          </w:tcPr>
          <w:p w:rsidR="00432904" w:rsidRDefault="00432904" w:rsidP="00BB0271">
            <w:r>
              <w:t>Norises vieta tiks precizēta</w:t>
            </w:r>
          </w:p>
        </w:tc>
        <w:tc>
          <w:tcPr>
            <w:tcW w:w="1842" w:type="dxa"/>
          </w:tcPr>
          <w:p w:rsidR="00432904" w:rsidRDefault="00432904" w:rsidP="00BB0271">
            <w:r>
              <w:t>1 – atskats</w:t>
            </w:r>
          </w:p>
        </w:tc>
      </w:tr>
      <w:tr w:rsidR="00432904" w:rsidTr="00BB0271">
        <w:tc>
          <w:tcPr>
            <w:tcW w:w="1546" w:type="dxa"/>
          </w:tcPr>
          <w:p w:rsidR="00432904" w:rsidRDefault="00432904" w:rsidP="00BB0271">
            <w:r>
              <w:t>16. decembris</w:t>
            </w:r>
          </w:p>
        </w:tc>
        <w:tc>
          <w:tcPr>
            <w:tcW w:w="2513" w:type="dxa"/>
            <w:tcBorders>
              <w:bottom w:val="single" w:sz="4" w:space="0" w:color="auto"/>
            </w:tcBorders>
          </w:tcPr>
          <w:p w:rsidR="00432904" w:rsidRDefault="00432904" w:rsidP="00BB0271">
            <w:r>
              <w:t>Ziemassvētku pasākums Bauskā deklarētajiem pirmsskolniekiem</w:t>
            </w:r>
          </w:p>
        </w:tc>
        <w:tc>
          <w:tcPr>
            <w:tcW w:w="2395" w:type="dxa"/>
            <w:tcBorders>
              <w:bottom w:val="single" w:sz="4" w:space="0" w:color="auto"/>
            </w:tcBorders>
          </w:tcPr>
          <w:p w:rsidR="00432904" w:rsidRDefault="00432904" w:rsidP="00BB0271">
            <w:r>
              <w:t>Bauskas Kultūras centrs</w:t>
            </w:r>
          </w:p>
        </w:tc>
        <w:tc>
          <w:tcPr>
            <w:tcW w:w="1842" w:type="dxa"/>
          </w:tcPr>
          <w:p w:rsidR="00432904" w:rsidRDefault="00432904" w:rsidP="00BB0271">
            <w:r>
              <w:t>1 - atskats</w:t>
            </w:r>
          </w:p>
        </w:tc>
      </w:tr>
      <w:tr w:rsidR="00BB0271" w:rsidTr="00BB0271">
        <w:tc>
          <w:tcPr>
            <w:tcW w:w="1546" w:type="dxa"/>
            <w:tcBorders>
              <w:right w:val="nil"/>
            </w:tcBorders>
          </w:tcPr>
          <w:p w:rsidR="00BB0271" w:rsidRDefault="00BB0271" w:rsidP="00BB0271">
            <w:r>
              <w:t>Neparedzēti pasākumi</w:t>
            </w:r>
          </w:p>
        </w:tc>
        <w:tc>
          <w:tcPr>
            <w:tcW w:w="2513" w:type="dxa"/>
            <w:tcBorders>
              <w:left w:val="nil"/>
              <w:right w:val="nil"/>
            </w:tcBorders>
          </w:tcPr>
          <w:p w:rsidR="00BB0271" w:rsidRDefault="00BB0271" w:rsidP="00BB0271"/>
        </w:tc>
        <w:tc>
          <w:tcPr>
            <w:tcW w:w="2395" w:type="dxa"/>
            <w:tcBorders>
              <w:left w:val="nil"/>
              <w:right w:val="nil"/>
            </w:tcBorders>
          </w:tcPr>
          <w:p w:rsidR="00BB0271" w:rsidRDefault="00BB0271" w:rsidP="00BB0271"/>
        </w:tc>
        <w:tc>
          <w:tcPr>
            <w:tcW w:w="1842" w:type="dxa"/>
            <w:tcBorders>
              <w:left w:val="nil"/>
            </w:tcBorders>
          </w:tcPr>
          <w:p w:rsidR="00BB0271" w:rsidRDefault="00BB0271" w:rsidP="00BB0271"/>
        </w:tc>
      </w:tr>
    </w:tbl>
    <w:p w:rsidR="00441FA8" w:rsidRDefault="00441FA8">
      <w:pPr>
        <w:widowControl/>
        <w:suppressAutoHyphens w:val="0"/>
        <w:spacing w:after="160" w:line="259" w:lineRule="auto"/>
        <w:rPr>
          <w:sz w:val="22"/>
          <w:szCs w:val="22"/>
        </w:rPr>
      </w:pPr>
    </w:p>
    <w:p w:rsidR="00271C3F" w:rsidRPr="00F73808" w:rsidRDefault="00441FA8">
      <w:pPr>
        <w:widowControl/>
        <w:suppressAutoHyphens w:val="0"/>
        <w:spacing w:after="160" w:line="259" w:lineRule="auto"/>
        <w:rPr>
          <w:sz w:val="22"/>
          <w:szCs w:val="22"/>
        </w:rPr>
      </w:pPr>
      <w:r>
        <w:rPr>
          <w:sz w:val="22"/>
          <w:szCs w:val="22"/>
        </w:rPr>
        <w:t>Pasākumu plānā iespējamas izmaiņas. Tās tiks saskaņotas individuāli.</w:t>
      </w:r>
      <w:r w:rsidR="00271C3F" w:rsidRPr="00F73808">
        <w:rPr>
          <w:sz w:val="22"/>
          <w:szCs w:val="22"/>
        </w:rPr>
        <w:br w:type="page"/>
      </w:r>
    </w:p>
    <w:p w:rsidR="00271C3F" w:rsidRPr="00F73808" w:rsidRDefault="00BB0271" w:rsidP="00271C3F">
      <w:pPr>
        <w:pStyle w:val="ListParagraph"/>
        <w:numPr>
          <w:ilvl w:val="0"/>
          <w:numId w:val="18"/>
        </w:numPr>
        <w:jc w:val="right"/>
        <w:rPr>
          <w:b/>
        </w:rPr>
      </w:pPr>
      <w:r>
        <w:rPr>
          <w:b/>
        </w:rPr>
        <w:lastRenderedPageBreak/>
        <w:t>PIELIKUMS</w:t>
      </w:r>
    </w:p>
    <w:p w:rsidR="00271C3F" w:rsidRDefault="00271C3F" w:rsidP="00271C3F"/>
    <w:p w:rsidR="00BB0271" w:rsidRDefault="00BB0271" w:rsidP="00BB0271">
      <w:pPr>
        <w:jc w:val="center"/>
        <w:rPr>
          <w:rFonts w:eastAsia="Geometr706 Md TL" w:cs="Geometr706 Md TL"/>
          <w:b/>
          <w:spacing w:val="-7"/>
          <w:sz w:val="28"/>
          <w:szCs w:val="28"/>
        </w:rPr>
      </w:pPr>
      <w:r w:rsidRPr="00BB0271">
        <w:rPr>
          <w:rFonts w:eastAsia="Geometr706 Md TL" w:cs="Geometr706 Md TL"/>
          <w:b/>
          <w:spacing w:val="-7"/>
          <w:sz w:val="28"/>
          <w:szCs w:val="28"/>
        </w:rPr>
        <w:t>Tirgus izpētes “Filmēšanas pakalpojuma nodrošināšana 2018. gada pasākumos Bauskā”</w:t>
      </w:r>
    </w:p>
    <w:p w:rsidR="00BB0271" w:rsidRPr="00BB0271" w:rsidRDefault="00BB0271" w:rsidP="00BB0271">
      <w:pPr>
        <w:jc w:val="center"/>
        <w:rPr>
          <w:rFonts w:eastAsia="Geometr706 Md TL"/>
          <w:bCs/>
        </w:rPr>
      </w:pPr>
      <w:r>
        <w:rPr>
          <w:rFonts w:eastAsia="Geometr706 Md TL"/>
          <w:bCs/>
        </w:rPr>
        <w:t>Identifikācijas Nr. BKC-TI-2017/26</w:t>
      </w:r>
    </w:p>
    <w:p w:rsidR="00271C3F" w:rsidRPr="00F73808" w:rsidRDefault="00271C3F" w:rsidP="00271C3F">
      <w:pPr>
        <w:jc w:val="center"/>
        <w:rPr>
          <w:rFonts w:eastAsia="Geometr706 Md TL"/>
          <w:b/>
          <w:bCs/>
        </w:rPr>
      </w:pPr>
      <w:r w:rsidRPr="00F73808">
        <w:rPr>
          <w:rFonts w:eastAsia="Geometr706 Md TL"/>
          <w:b/>
          <w:bCs/>
        </w:rPr>
        <w:t>PIETEIKUMS DALĪBAI TIRGUS IZPĒTĒ</w:t>
      </w:r>
    </w:p>
    <w:p w:rsidR="00432904" w:rsidRPr="00432904" w:rsidRDefault="00432904" w:rsidP="00271C3F">
      <w:pPr>
        <w:jc w:val="center"/>
        <w:rPr>
          <w:rFonts w:eastAsia="Geometr706 Md TL"/>
          <w:bCs/>
        </w:rPr>
      </w:pPr>
    </w:p>
    <w:p w:rsidR="00271C3F" w:rsidRPr="00F73808" w:rsidRDefault="00271C3F" w:rsidP="00271C3F">
      <w:pPr>
        <w:rPr>
          <w:rFonts w:eastAsia="Geometr706 Md TL"/>
          <w:b/>
          <w:bCs/>
        </w:rPr>
      </w:pPr>
      <w:r w:rsidRPr="00F73808">
        <w:rPr>
          <w:rFonts w:eastAsia="Geometr706 Md TL"/>
          <w:b/>
          <w:bCs/>
        </w:rPr>
        <w:t>Informācija par pretendentu:</w:t>
      </w:r>
    </w:p>
    <w:tbl>
      <w:tblPr>
        <w:tblW w:w="0" w:type="auto"/>
        <w:tblInd w:w="108" w:type="dxa"/>
        <w:shd w:val="clear" w:color="auto" w:fill="D0DDEF"/>
        <w:tblLayout w:type="fixed"/>
        <w:tblLook w:val="0000" w:firstRow="0" w:lastRow="0" w:firstColumn="0" w:lastColumn="0" w:noHBand="0" w:noVBand="0"/>
      </w:tblPr>
      <w:tblGrid>
        <w:gridCol w:w="2263"/>
        <w:gridCol w:w="7371"/>
      </w:tblGrid>
      <w:tr w:rsidR="00271C3F" w:rsidRPr="00F73808" w:rsidTr="00BB027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rPr>
                <w:rFonts w:eastAsia="Geometr706 Md TL"/>
              </w:rPr>
            </w:pPr>
            <w:r w:rsidRPr="00F73808">
              <w:rPr>
                <w:rFonts w:eastAsia="Geometr706 Md TL"/>
              </w:rPr>
              <w:t>Nosaukums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tc>
      </w:tr>
      <w:tr w:rsidR="00271C3F" w:rsidRPr="00F73808" w:rsidTr="00BB027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rPr>
                <w:rFonts w:eastAsia="Geometr706 Md TL"/>
              </w:rPr>
            </w:pPr>
            <w:r w:rsidRPr="00F73808">
              <w:rPr>
                <w:rFonts w:eastAsia="Geometr706 Md TL"/>
              </w:rPr>
              <w:t>Reģistrācijas numurs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tc>
      </w:tr>
      <w:tr w:rsidR="00271C3F" w:rsidRPr="00F73808" w:rsidTr="00BB027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rPr>
                <w:rFonts w:eastAsia="Geometr706 Md TL"/>
              </w:rPr>
            </w:pPr>
            <w:r w:rsidRPr="00F73808">
              <w:rPr>
                <w:rFonts w:eastAsia="Geometr706 Md TL"/>
              </w:rPr>
              <w:t>Adrese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tc>
      </w:tr>
      <w:tr w:rsidR="00271C3F" w:rsidRPr="00F73808" w:rsidTr="00BB0271">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rPr>
                <w:rFonts w:eastAsia="Geometr706 Md TL"/>
              </w:rPr>
            </w:pPr>
            <w:r w:rsidRPr="00F73808">
              <w:rPr>
                <w:rFonts w:eastAsia="Geometr706 Md TL"/>
              </w:rPr>
              <w:t>Kontaktpersona, ieņemamais 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tc>
      </w:tr>
      <w:tr w:rsidR="00271C3F" w:rsidRPr="00F73808" w:rsidTr="00BB0271">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rPr>
                <w:rFonts w:eastAsia="Geometr706 Md TL"/>
              </w:rPr>
            </w:pPr>
            <w:r w:rsidRPr="00F73808">
              <w:rPr>
                <w:rFonts w:eastAsia="Geometr706 Md TL"/>
              </w:rPr>
              <w:t>Kontakttālrunis,</w:t>
            </w:r>
          </w:p>
          <w:p w:rsidR="00271C3F" w:rsidRPr="00F73808" w:rsidRDefault="00271C3F" w:rsidP="00BB0271">
            <w:r w:rsidRPr="00F73808">
              <w:rPr>
                <w:rFonts w:eastAsia="Geometr706 Md TL"/>
              </w:rPr>
              <w:t>e-pasts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tc>
      </w:tr>
    </w:tbl>
    <w:p w:rsidR="00271C3F" w:rsidRPr="00F73808" w:rsidRDefault="00271C3F" w:rsidP="00271C3F">
      <w:pPr>
        <w:jc w:val="both"/>
        <w:rPr>
          <w:rFonts w:eastAsia="Geometr706 Md TL"/>
          <w:b/>
          <w:bCs/>
        </w:rPr>
      </w:pPr>
    </w:p>
    <w:p w:rsidR="00271C3F" w:rsidRPr="00F73808" w:rsidRDefault="00271C3F" w:rsidP="00271C3F">
      <w:pPr>
        <w:jc w:val="both"/>
        <w:rPr>
          <w:rFonts w:eastAsia="Geometr706 Md TL"/>
          <w:b/>
          <w:bCs/>
        </w:rPr>
      </w:pPr>
    </w:p>
    <w:p w:rsidR="00271C3F" w:rsidRPr="00F73808" w:rsidRDefault="00271C3F" w:rsidP="00271C3F">
      <w:pPr>
        <w:jc w:val="both"/>
        <w:rPr>
          <w:rFonts w:eastAsia="Geometr706 Md TL"/>
        </w:rPr>
      </w:pPr>
    </w:p>
    <w:p w:rsidR="00271C3F" w:rsidRPr="00F73808" w:rsidRDefault="00271C3F" w:rsidP="00271C3F">
      <w:pPr>
        <w:ind w:firstLine="567"/>
        <w:jc w:val="both"/>
        <w:rPr>
          <w:rFonts w:eastAsia="Geometr706 Md TL"/>
        </w:rPr>
      </w:pPr>
      <w:r w:rsidRPr="00F73808">
        <w:rPr>
          <w:rFonts w:eastAsia="Geometr706 Md TL"/>
        </w:rPr>
        <w:t>Ar šo apliecinu savu dalību minētajā tirgus izpētē un apstiprinu, ka esmu iepazinies ar tās noteikumiem, tehnisko specifikāciju, un piekrītu visiem tajā minētajiem nosacījumiem, tie ir skaidri un saprotami, iebildumu un pretenziju pret tiem nav.</w:t>
      </w:r>
    </w:p>
    <w:p w:rsidR="00271C3F" w:rsidRPr="00F73808" w:rsidRDefault="00271C3F" w:rsidP="00271C3F">
      <w:pPr>
        <w:ind w:firstLine="567"/>
        <w:jc w:val="both"/>
        <w:rPr>
          <w:rFonts w:eastAsia="Geometr706 Md TL"/>
        </w:rPr>
      </w:pPr>
    </w:p>
    <w:p w:rsidR="00271C3F" w:rsidRPr="00F73808" w:rsidRDefault="00271C3F" w:rsidP="00271C3F">
      <w:pPr>
        <w:spacing w:line="276" w:lineRule="auto"/>
        <w:ind w:firstLine="567"/>
        <w:rPr>
          <w:rFonts w:eastAsia="Geometr706 Md TL"/>
        </w:rPr>
      </w:pPr>
      <w:r w:rsidRPr="00F73808">
        <w:rPr>
          <w:rFonts w:eastAsia="Geometr706 Md TL"/>
        </w:rPr>
        <w:t>Apliecinu, ka visa sniegtā informācija ir patiesa.</w:t>
      </w:r>
    </w:p>
    <w:tbl>
      <w:tblPr>
        <w:tblW w:w="0" w:type="auto"/>
        <w:tblInd w:w="108" w:type="dxa"/>
        <w:shd w:val="clear" w:color="auto" w:fill="D0DDEF"/>
        <w:tblLayout w:type="fixed"/>
        <w:tblLook w:val="0000" w:firstRow="0" w:lastRow="0" w:firstColumn="0" w:lastColumn="0" w:noHBand="0" w:noVBand="0"/>
      </w:tblPr>
      <w:tblGrid>
        <w:gridCol w:w="2263"/>
        <w:gridCol w:w="7371"/>
      </w:tblGrid>
      <w:tr w:rsidR="00271C3F" w:rsidRPr="00F73808" w:rsidTr="00BB027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rPr>
                <w:rFonts w:eastAsia="Geometr706 Md TL"/>
              </w:rPr>
            </w:pPr>
            <w:r w:rsidRPr="00F73808">
              <w:rPr>
                <w:rFonts w:eastAsia="Geometr706 Md TL"/>
              </w:rPr>
              <w:t>Vārds, uzvārds: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spacing w:line="276" w:lineRule="auto"/>
            </w:pPr>
          </w:p>
        </w:tc>
      </w:tr>
      <w:tr w:rsidR="00271C3F" w:rsidRPr="00F73808" w:rsidTr="00BB0271">
        <w:trPr>
          <w:cantSplit/>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rPr>
                <w:rFonts w:eastAsia="Geometr706 Md TL"/>
              </w:rPr>
            </w:pPr>
            <w:r w:rsidRPr="00F73808">
              <w:rPr>
                <w:rFonts w:eastAsia="Geometr706 Md TL"/>
              </w:rPr>
              <w:t>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spacing w:line="276" w:lineRule="auto"/>
            </w:pPr>
          </w:p>
        </w:tc>
      </w:tr>
      <w:tr w:rsidR="00271C3F" w:rsidRPr="00F73808" w:rsidTr="00BB027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rPr>
                <w:rFonts w:eastAsia="Geometr706 Md TL"/>
              </w:rPr>
            </w:pPr>
            <w:r w:rsidRPr="00F73808">
              <w:rPr>
                <w:rFonts w:eastAsia="Geometr706 Md TL"/>
              </w:rPr>
              <w:t>Paraksts: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tc>
      </w:tr>
      <w:tr w:rsidR="00271C3F" w:rsidRPr="00F73808" w:rsidTr="00BB0271">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rPr>
                <w:rFonts w:eastAsia="Geometr706 Md TL"/>
              </w:rPr>
            </w:pPr>
            <w:r w:rsidRPr="00F73808">
              <w:rPr>
                <w:rFonts w:eastAsia="Geometr706 Md TL"/>
              </w:rPr>
              <w:t>Datums: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1C3F" w:rsidRPr="00F73808" w:rsidRDefault="00271C3F" w:rsidP="00BB0271">
            <w:pPr>
              <w:spacing w:line="276" w:lineRule="auto"/>
            </w:pPr>
          </w:p>
        </w:tc>
      </w:tr>
    </w:tbl>
    <w:p w:rsidR="00271C3F" w:rsidRPr="00F73808" w:rsidRDefault="00271C3F" w:rsidP="00271C3F"/>
    <w:p w:rsidR="00C453FA" w:rsidRDefault="00C453FA">
      <w:pPr>
        <w:widowControl/>
        <w:suppressAutoHyphens w:val="0"/>
        <w:spacing w:after="160" w:line="259" w:lineRule="auto"/>
        <w:rPr>
          <w:sz w:val="22"/>
          <w:szCs w:val="22"/>
        </w:rPr>
      </w:pPr>
      <w:r>
        <w:rPr>
          <w:sz w:val="22"/>
          <w:szCs w:val="22"/>
        </w:rPr>
        <w:br w:type="page"/>
      </w:r>
    </w:p>
    <w:p w:rsidR="00BB0271" w:rsidRDefault="00BB0271" w:rsidP="00BB0271">
      <w:pPr>
        <w:pStyle w:val="ListParagraph"/>
        <w:numPr>
          <w:ilvl w:val="0"/>
          <w:numId w:val="18"/>
        </w:numPr>
        <w:jc w:val="right"/>
        <w:rPr>
          <w:rFonts w:eastAsia="Geometr706 Md TL" w:cs="Geometr706 Md TL"/>
          <w:b/>
          <w:bCs/>
          <w:caps/>
        </w:rPr>
      </w:pPr>
      <w:r>
        <w:rPr>
          <w:rFonts w:eastAsia="Geometr706 Md TL" w:cs="Geometr706 Md TL"/>
          <w:b/>
          <w:bCs/>
          <w:caps/>
        </w:rPr>
        <w:lastRenderedPageBreak/>
        <w:t>pielikums</w:t>
      </w:r>
    </w:p>
    <w:p w:rsidR="00BB0271" w:rsidRDefault="00BB0271" w:rsidP="00BB0271">
      <w:pPr>
        <w:pStyle w:val="ListParagraph"/>
        <w:rPr>
          <w:rFonts w:eastAsia="Geometr706 Md TL" w:cs="Geometr706 Md TL"/>
          <w:b/>
          <w:spacing w:val="-7"/>
          <w:sz w:val="28"/>
          <w:szCs w:val="28"/>
        </w:rPr>
      </w:pPr>
    </w:p>
    <w:p w:rsidR="00BB0271" w:rsidRDefault="00BB0271" w:rsidP="00BB0271">
      <w:pPr>
        <w:pStyle w:val="ListParagraph"/>
        <w:ind w:left="0"/>
        <w:jc w:val="center"/>
        <w:rPr>
          <w:rFonts w:eastAsia="Geometr706 Md TL" w:cs="Geometr706 Md TL"/>
          <w:b/>
          <w:spacing w:val="-7"/>
          <w:sz w:val="28"/>
          <w:szCs w:val="28"/>
        </w:rPr>
      </w:pPr>
      <w:r w:rsidRPr="00BB0271">
        <w:rPr>
          <w:rFonts w:eastAsia="Geometr706 Md TL" w:cs="Geometr706 Md TL"/>
          <w:b/>
          <w:spacing w:val="-7"/>
          <w:sz w:val="28"/>
          <w:szCs w:val="28"/>
        </w:rPr>
        <w:t>Tirgus izpētes “Filmēšanas pakalpojuma nodrošināšana 2018. gada pasākumos Bauskā”</w:t>
      </w:r>
    </w:p>
    <w:p w:rsidR="008E72C6" w:rsidRPr="008E72C6" w:rsidRDefault="008E72C6" w:rsidP="008E72C6">
      <w:pPr>
        <w:jc w:val="center"/>
        <w:rPr>
          <w:rFonts w:eastAsia="Geometr706 Md TL"/>
          <w:bCs/>
        </w:rPr>
      </w:pPr>
      <w:r>
        <w:rPr>
          <w:rFonts w:eastAsia="Geometr706 Md TL"/>
          <w:bCs/>
        </w:rPr>
        <w:t>Identifikācijas Nr. BKC-TI-2017/26</w:t>
      </w:r>
    </w:p>
    <w:p w:rsidR="00432904" w:rsidRPr="008E72C6" w:rsidRDefault="00C453FA" w:rsidP="008E72C6">
      <w:pPr>
        <w:jc w:val="center"/>
        <w:rPr>
          <w:rFonts w:eastAsia="Geometr706 Md TL" w:cs="Geometr706 Md TL"/>
          <w:b/>
          <w:bCs/>
          <w:caps/>
        </w:rPr>
      </w:pPr>
      <w:r w:rsidRPr="005C5D2C">
        <w:rPr>
          <w:rFonts w:eastAsia="Geometr706 Md TL" w:cs="Geometr706 Md TL"/>
          <w:b/>
          <w:bCs/>
          <w:caps/>
        </w:rPr>
        <w:t>Cenu piedāvājums</w:t>
      </w:r>
    </w:p>
    <w:p w:rsidR="00C453FA" w:rsidRDefault="00C453FA" w:rsidP="00C453FA">
      <w:pPr>
        <w:jc w:val="center"/>
        <w:rPr>
          <w:rFonts w:eastAsia="Geometr706 Md TL" w:cs="Geometr706 Md TL"/>
          <w:b/>
          <w:bCs/>
        </w:rPr>
      </w:pPr>
    </w:p>
    <w:tbl>
      <w:tblPr>
        <w:tblStyle w:val="TableGrid"/>
        <w:tblW w:w="0" w:type="auto"/>
        <w:tblLook w:val="04A0" w:firstRow="1" w:lastRow="0" w:firstColumn="1" w:lastColumn="0" w:noHBand="0" w:noVBand="1"/>
      </w:tblPr>
      <w:tblGrid>
        <w:gridCol w:w="968"/>
        <w:gridCol w:w="2130"/>
        <w:gridCol w:w="1568"/>
        <w:gridCol w:w="1062"/>
        <w:gridCol w:w="1654"/>
        <w:gridCol w:w="914"/>
      </w:tblGrid>
      <w:tr w:rsidR="00EA0B99" w:rsidTr="00EA0B99">
        <w:tc>
          <w:tcPr>
            <w:tcW w:w="968" w:type="dxa"/>
          </w:tcPr>
          <w:p w:rsidR="00EA0B99" w:rsidRDefault="00EA0B99" w:rsidP="00BB0271">
            <w:r>
              <w:t>Datums</w:t>
            </w:r>
          </w:p>
        </w:tc>
        <w:tc>
          <w:tcPr>
            <w:tcW w:w="2130" w:type="dxa"/>
          </w:tcPr>
          <w:p w:rsidR="00EA0B99" w:rsidRDefault="00EA0B99" w:rsidP="00BB0271">
            <w:r>
              <w:t>Pasākums</w:t>
            </w:r>
          </w:p>
        </w:tc>
        <w:tc>
          <w:tcPr>
            <w:tcW w:w="1568" w:type="dxa"/>
          </w:tcPr>
          <w:p w:rsidR="00EA0B99" w:rsidRDefault="00EA0B99" w:rsidP="00BB0271">
            <w:r>
              <w:t>Norises vieta</w:t>
            </w:r>
          </w:p>
        </w:tc>
        <w:tc>
          <w:tcPr>
            <w:tcW w:w="1062" w:type="dxa"/>
          </w:tcPr>
          <w:p w:rsidR="00EA0B99" w:rsidRDefault="00EA0B99" w:rsidP="00BB0271">
            <w:r>
              <w:t>Laiks</w:t>
            </w:r>
          </w:p>
        </w:tc>
        <w:tc>
          <w:tcPr>
            <w:tcW w:w="1654" w:type="dxa"/>
          </w:tcPr>
          <w:p w:rsidR="00EA0B99" w:rsidRDefault="00EA0B99" w:rsidP="00BB0271">
            <w:r>
              <w:t>Video skaits</w:t>
            </w:r>
          </w:p>
        </w:tc>
        <w:tc>
          <w:tcPr>
            <w:tcW w:w="914" w:type="dxa"/>
          </w:tcPr>
          <w:p w:rsidR="00EA0B99" w:rsidRDefault="00EA0B99" w:rsidP="00BB0271">
            <w:r>
              <w:t>Cena</w:t>
            </w:r>
          </w:p>
        </w:tc>
      </w:tr>
      <w:tr w:rsidR="00EA0B99" w:rsidTr="00EA0B99">
        <w:tc>
          <w:tcPr>
            <w:tcW w:w="968" w:type="dxa"/>
          </w:tcPr>
          <w:p w:rsidR="00EA0B99" w:rsidRDefault="00EA0B99" w:rsidP="00432904">
            <w:r>
              <w:t>20.01.</w:t>
            </w:r>
          </w:p>
        </w:tc>
        <w:tc>
          <w:tcPr>
            <w:tcW w:w="2130" w:type="dxa"/>
          </w:tcPr>
          <w:p w:rsidR="00EA0B99" w:rsidRDefault="00EA0B99" w:rsidP="00BB0271">
            <w:r>
              <w:t>“</w:t>
            </w:r>
            <w:proofErr w:type="spellStart"/>
            <w:r>
              <w:t>Bigas</w:t>
            </w:r>
            <w:proofErr w:type="spellEnd"/>
            <w:r>
              <w:t xml:space="preserve"> krūze”</w:t>
            </w:r>
          </w:p>
        </w:tc>
        <w:tc>
          <w:tcPr>
            <w:tcW w:w="1568" w:type="dxa"/>
          </w:tcPr>
          <w:p w:rsidR="00EA0B99" w:rsidRDefault="00EA0B99" w:rsidP="00BB0271">
            <w:r>
              <w:t>Bauskas Kultūras centrs</w:t>
            </w:r>
          </w:p>
        </w:tc>
        <w:tc>
          <w:tcPr>
            <w:tcW w:w="1062" w:type="dxa"/>
          </w:tcPr>
          <w:p w:rsidR="00EA0B99" w:rsidRDefault="00EA0B99" w:rsidP="00BB0271">
            <w:r>
              <w:t>2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432904">
            <w:r>
              <w:t>21.01.</w:t>
            </w:r>
          </w:p>
        </w:tc>
        <w:tc>
          <w:tcPr>
            <w:tcW w:w="2130" w:type="dxa"/>
          </w:tcPr>
          <w:p w:rsidR="00EA0B99" w:rsidRDefault="00EA0B99" w:rsidP="00BB0271">
            <w:r>
              <w:t>Barikāžu notikumu rekonstrukcija</w:t>
            </w:r>
          </w:p>
        </w:tc>
        <w:tc>
          <w:tcPr>
            <w:tcW w:w="1568" w:type="dxa"/>
          </w:tcPr>
          <w:p w:rsidR="00EA0B99" w:rsidRDefault="00EA0B99" w:rsidP="00BB0271">
            <w:r>
              <w:t>Vieta tiks precizēta</w:t>
            </w:r>
          </w:p>
        </w:tc>
        <w:tc>
          <w:tcPr>
            <w:tcW w:w="1062" w:type="dxa"/>
          </w:tcPr>
          <w:p w:rsidR="00EA0B99" w:rsidRDefault="00EA0B99" w:rsidP="00BB0271">
            <w:r>
              <w:t>2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BB0271">
            <w:r>
              <w:t>28.01.</w:t>
            </w:r>
          </w:p>
        </w:tc>
        <w:tc>
          <w:tcPr>
            <w:tcW w:w="2130" w:type="dxa"/>
          </w:tcPr>
          <w:p w:rsidR="00EA0B99" w:rsidRDefault="00EA0B99" w:rsidP="00BB0271">
            <w:r>
              <w:t>Bērnu rīts</w:t>
            </w:r>
          </w:p>
        </w:tc>
        <w:tc>
          <w:tcPr>
            <w:tcW w:w="1568" w:type="dxa"/>
          </w:tcPr>
          <w:p w:rsidR="00EA0B99" w:rsidRDefault="00EA0B99" w:rsidP="00BB0271">
            <w:r>
              <w:t>Bauskas Kultūras centrs</w:t>
            </w:r>
          </w:p>
        </w:tc>
        <w:tc>
          <w:tcPr>
            <w:tcW w:w="1062" w:type="dxa"/>
          </w:tcPr>
          <w:p w:rsidR="00EA0B99" w:rsidRDefault="00EA0B99" w:rsidP="00BB0271">
            <w:r>
              <w:t>2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BB0271">
            <w:r>
              <w:t>9.03.</w:t>
            </w:r>
          </w:p>
        </w:tc>
        <w:tc>
          <w:tcPr>
            <w:tcW w:w="2130" w:type="dxa"/>
          </w:tcPr>
          <w:p w:rsidR="00EA0B99" w:rsidRDefault="00EA0B99" w:rsidP="00BB0271">
            <w:r>
              <w:t>Improvizācijas teātra “Spiediens” uzstāšanās</w:t>
            </w:r>
          </w:p>
        </w:tc>
        <w:tc>
          <w:tcPr>
            <w:tcW w:w="1568" w:type="dxa"/>
          </w:tcPr>
          <w:p w:rsidR="00EA0B99" w:rsidRDefault="00EA0B99" w:rsidP="00BB0271">
            <w:r>
              <w:t>Bauskas Kultūras centrs</w:t>
            </w:r>
          </w:p>
        </w:tc>
        <w:tc>
          <w:tcPr>
            <w:tcW w:w="1062" w:type="dxa"/>
          </w:tcPr>
          <w:p w:rsidR="00EA0B99" w:rsidRDefault="00EA0B99" w:rsidP="00BB0271">
            <w:r>
              <w:t>1 stunda</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4.05.</w:t>
            </w:r>
          </w:p>
        </w:tc>
        <w:tc>
          <w:tcPr>
            <w:tcW w:w="2130" w:type="dxa"/>
          </w:tcPr>
          <w:p w:rsidR="00EA0B99" w:rsidRDefault="00EA0B99" w:rsidP="00BB0271">
            <w:r>
              <w:t>Baltā galdauta svētki</w:t>
            </w:r>
          </w:p>
        </w:tc>
        <w:tc>
          <w:tcPr>
            <w:tcW w:w="1568" w:type="dxa"/>
          </w:tcPr>
          <w:p w:rsidR="00EA0B99" w:rsidRDefault="00EA0B99" w:rsidP="00BB0271">
            <w:r>
              <w:t>Vieta tiks precizēta</w:t>
            </w:r>
          </w:p>
        </w:tc>
        <w:tc>
          <w:tcPr>
            <w:tcW w:w="1062" w:type="dxa"/>
          </w:tcPr>
          <w:p w:rsidR="00EA0B99" w:rsidRDefault="00EA0B99" w:rsidP="00BB0271">
            <w:r>
              <w:t>1,5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21.06.</w:t>
            </w:r>
          </w:p>
        </w:tc>
        <w:tc>
          <w:tcPr>
            <w:tcW w:w="2130" w:type="dxa"/>
          </w:tcPr>
          <w:p w:rsidR="00EA0B99" w:rsidRDefault="00EA0B99" w:rsidP="00BB0271">
            <w:r>
              <w:t xml:space="preserve">LV100 </w:t>
            </w:r>
            <w:proofErr w:type="spellStart"/>
            <w:r>
              <w:t>lielnotikums</w:t>
            </w:r>
            <w:proofErr w:type="spellEnd"/>
            <w:r>
              <w:t xml:space="preserve"> “Izgaismo Latviju”</w:t>
            </w:r>
          </w:p>
        </w:tc>
        <w:tc>
          <w:tcPr>
            <w:tcW w:w="1568" w:type="dxa"/>
          </w:tcPr>
          <w:p w:rsidR="00EA0B99" w:rsidRDefault="00EA0B99" w:rsidP="00BB0271">
            <w:r>
              <w:t>Gar Bauskas novada LV-LT robežu</w:t>
            </w:r>
          </w:p>
        </w:tc>
        <w:tc>
          <w:tcPr>
            <w:tcW w:w="1062" w:type="dxa"/>
          </w:tcPr>
          <w:p w:rsidR="00EA0B99" w:rsidRDefault="00EA0B99" w:rsidP="00BB0271">
            <w:r>
              <w:t>2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BB0271">
            <w:r>
              <w:t>Jūnijs</w:t>
            </w:r>
          </w:p>
        </w:tc>
        <w:tc>
          <w:tcPr>
            <w:tcW w:w="2130" w:type="dxa"/>
          </w:tcPr>
          <w:p w:rsidR="00EA0B99" w:rsidRDefault="00EA0B99" w:rsidP="00BB0271">
            <w:r>
              <w:t xml:space="preserve">Video filmiņas “Ceļā uz Latvijas valsts simtgades </w:t>
            </w:r>
            <w:r w:rsidRPr="002B5DD4">
              <w:t>XXVI Vispārējie</w:t>
            </w:r>
            <w:r>
              <w:t>m</w:t>
            </w:r>
            <w:r w:rsidRPr="002B5DD4">
              <w:t xml:space="preserve"> latviešu Dziesmu un XVI Deju svētki</w:t>
            </w:r>
            <w:r>
              <w:t>em</w:t>
            </w:r>
          </w:p>
        </w:tc>
        <w:tc>
          <w:tcPr>
            <w:tcW w:w="1568" w:type="dxa"/>
          </w:tcPr>
          <w:p w:rsidR="00EA0B99" w:rsidRDefault="00EA0B99" w:rsidP="00BB0271">
            <w:r>
              <w:t>Bauskas Kultūras centrs</w:t>
            </w:r>
          </w:p>
        </w:tc>
        <w:tc>
          <w:tcPr>
            <w:tcW w:w="1062" w:type="dxa"/>
          </w:tcPr>
          <w:p w:rsidR="00EA0B99" w:rsidRDefault="00EA0B99" w:rsidP="00BB0271"/>
        </w:tc>
        <w:tc>
          <w:tcPr>
            <w:tcW w:w="1654" w:type="dxa"/>
          </w:tcPr>
          <w:p w:rsidR="00EA0B99" w:rsidRDefault="00EA0B99" w:rsidP="00BB0271">
            <w:r>
              <w:t>1 – dziedātāji (mēģinājumi, gatavošanās laiks, sarunas ar dziedātājiem un kolektīvu vadītājiem);</w:t>
            </w:r>
          </w:p>
          <w:p w:rsidR="00EA0B99" w:rsidRDefault="00EA0B99" w:rsidP="00BB0271">
            <w:r>
              <w:t>1 – dejotāji (mēģinājumi, gatavošanās laiks, sarunas ar dejotājiem un kolektīvu vadītājiem)</w:t>
            </w:r>
          </w:p>
        </w:tc>
        <w:tc>
          <w:tcPr>
            <w:tcW w:w="914" w:type="dxa"/>
          </w:tcPr>
          <w:p w:rsidR="00EA0B99" w:rsidRDefault="00EA0B99" w:rsidP="00BB0271"/>
        </w:tc>
      </w:tr>
      <w:tr w:rsidR="00EA0B99" w:rsidTr="00EA0B99">
        <w:tc>
          <w:tcPr>
            <w:tcW w:w="968" w:type="dxa"/>
          </w:tcPr>
          <w:p w:rsidR="00EA0B99" w:rsidRDefault="00EA0B99" w:rsidP="003119CE">
            <w:r>
              <w:t>21.07.</w:t>
            </w:r>
          </w:p>
        </w:tc>
        <w:tc>
          <w:tcPr>
            <w:tcW w:w="2130" w:type="dxa"/>
          </w:tcPr>
          <w:p w:rsidR="00EA0B99" w:rsidRDefault="00EA0B99" w:rsidP="00BB0271">
            <w:r>
              <w:t>Festivāls “Annas danči”</w:t>
            </w:r>
          </w:p>
        </w:tc>
        <w:tc>
          <w:tcPr>
            <w:tcW w:w="1568" w:type="dxa"/>
          </w:tcPr>
          <w:p w:rsidR="00EA0B99" w:rsidRDefault="00EA0B99" w:rsidP="00BB0271">
            <w:r>
              <w:t>Norises vieta tiek precizēta</w:t>
            </w:r>
          </w:p>
        </w:tc>
        <w:tc>
          <w:tcPr>
            <w:tcW w:w="1062" w:type="dxa"/>
          </w:tcPr>
          <w:p w:rsidR="00EA0B99" w:rsidRDefault="00EA0B99" w:rsidP="00BB0271">
            <w:r>
              <w:t>2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4.-5.08.</w:t>
            </w:r>
          </w:p>
        </w:tc>
        <w:tc>
          <w:tcPr>
            <w:tcW w:w="2130" w:type="dxa"/>
          </w:tcPr>
          <w:p w:rsidR="00EA0B99" w:rsidRDefault="00EA0B99" w:rsidP="00BB0271">
            <w:r>
              <w:t xml:space="preserve">Festivāls “Bauska </w:t>
            </w:r>
            <w:proofErr w:type="spellStart"/>
            <w:r>
              <w:t>TasTe</w:t>
            </w:r>
            <w:proofErr w:type="spellEnd"/>
            <w:r>
              <w:t>”</w:t>
            </w:r>
          </w:p>
        </w:tc>
        <w:tc>
          <w:tcPr>
            <w:tcW w:w="1568" w:type="dxa"/>
          </w:tcPr>
          <w:p w:rsidR="00EA0B99" w:rsidRDefault="00EA0B99" w:rsidP="00BB0271">
            <w:r>
              <w:t>Bauskas Pilskalna parks un citas vietas pilsētā</w:t>
            </w:r>
          </w:p>
        </w:tc>
        <w:tc>
          <w:tcPr>
            <w:tcW w:w="1062" w:type="dxa"/>
          </w:tcPr>
          <w:p w:rsidR="00EA0B99" w:rsidRDefault="00EA0B99" w:rsidP="00BB0271"/>
        </w:tc>
        <w:tc>
          <w:tcPr>
            <w:tcW w:w="1654" w:type="dxa"/>
          </w:tcPr>
          <w:p w:rsidR="00EA0B99" w:rsidRDefault="00EA0B99" w:rsidP="00BB0271">
            <w:r>
              <w:t xml:space="preserve">2 – </w:t>
            </w:r>
            <w:proofErr w:type="spellStart"/>
            <w:r>
              <w:t>promo</w:t>
            </w:r>
            <w:proofErr w:type="spellEnd"/>
          </w:p>
          <w:p w:rsidR="00EA0B99" w:rsidRDefault="00EA0B99" w:rsidP="00BB0271">
            <w:r>
              <w:t>2 – sponsoru</w:t>
            </w:r>
          </w:p>
          <w:p w:rsidR="00EA0B99" w:rsidRDefault="00EA0B99" w:rsidP="00BB0271">
            <w:r>
              <w:t xml:space="preserve">3 – </w:t>
            </w:r>
            <w:proofErr w:type="spellStart"/>
            <w:r>
              <w:t>hedlaineri</w:t>
            </w:r>
            <w:proofErr w:type="spellEnd"/>
          </w:p>
          <w:p w:rsidR="00EA0B99" w:rsidRDefault="00EA0B99" w:rsidP="00BB0271">
            <w:r>
              <w:t>4 – izpildītāji</w:t>
            </w:r>
          </w:p>
          <w:p w:rsidR="00EA0B99" w:rsidRDefault="00EA0B99" w:rsidP="00BB0271">
            <w:r>
              <w:t>5 - konkursi</w:t>
            </w:r>
          </w:p>
          <w:p w:rsidR="00EA0B99" w:rsidRDefault="00EA0B99" w:rsidP="00BB0271">
            <w:r>
              <w:t xml:space="preserve">1 – </w:t>
            </w:r>
            <w:proofErr w:type="spellStart"/>
            <w:r>
              <w:t>teaser</w:t>
            </w:r>
            <w:proofErr w:type="spellEnd"/>
            <w:r>
              <w:t xml:space="preserve"> </w:t>
            </w:r>
          </w:p>
          <w:p w:rsidR="00EA0B99" w:rsidRDefault="00EA0B99" w:rsidP="00BB0271">
            <w:r>
              <w:t>1 – gatavošanās</w:t>
            </w:r>
          </w:p>
          <w:p w:rsidR="00EA0B99" w:rsidRDefault="00EA0B99" w:rsidP="00BB0271">
            <w:r>
              <w:lastRenderedPageBreak/>
              <w:t>2 - atskati</w:t>
            </w:r>
          </w:p>
          <w:p w:rsidR="00EA0B99" w:rsidRDefault="00EA0B99" w:rsidP="00BB0271">
            <w:r>
              <w:t>10 - GIF</w:t>
            </w:r>
          </w:p>
        </w:tc>
        <w:tc>
          <w:tcPr>
            <w:tcW w:w="914" w:type="dxa"/>
          </w:tcPr>
          <w:p w:rsidR="00EA0B99" w:rsidRDefault="00EA0B99" w:rsidP="00BB0271"/>
        </w:tc>
      </w:tr>
      <w:tr w:rsidR="00EA0B99" w:rsidTr="00EA0B99">
        <w:tc>
          <w:tcPr>
            <w:tcW w:w="968" w:type="dxa"/>
          </w:tcPr>
          <w:p w:rsidR="00EA0B99" w:rsidRDefault="00EA0B99" w:rsidP="003119CE">
            <w:r>
              <w:t>11.08.</w:t>
            </w:r>
          </w:p>
        </w:tc>
        <w:tc>
          <w:tcPr>
            <w:tcW w:w="2130" w:type="dxa"/>
          </w:tcPr>
          <w:p w:rsidR="00EA0B99" w:rsidRDefault="00EA0B99" w:rsidP="00BB0271">
            <w:r>
              <w:t xml:space="preserve">LV100 </w:t>
            </w:r>
            <w:proofErr w:type="spellStart"/>
            <w:r>
              <w:t>lielnotikums</w:t>
            </w:r>
            <w:proofErr w:type="spellEnd"/>
            <w:r>
              <w:t xml:space="preserve"> “Latvijas simtgades zaļumballe”</w:t>
            </w:r>
          </w:p>
        </w:tc>
        <w:tc>
          <w:tcPr>
            <w:tcW w:w="1568" w:type="dxa"/>
          </w:tcPr>
          <w:p w:rsidR="00EA0B99" w:rsidRDefault="00EA0B99" w:rsidP="00BB0271">
            <w:r>
              <w:t>Bauskas Pilskalna parks</w:t>
            </w:r>
          </w:p>
        </w:tc>
        <w:tc>
          <w:tcPr>
            <w:tcW w:w="1062" w:type="dxa"/>
          </w:tcPr>
          <w:p w:rsidR="00EA0B99" w:rsidRDefault="00EA0B99" w:rsidP="00BB0271">
            <w:r>
              <w:t>3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13.10.</w:t>
            </w:r>
          </w:p>
        </w:tc>
        <w:tc>
          <w:tcPr>
            <w:tcW w:w="2130" w:type="dxa"/>
          </w:tcPr>
          <w:p w:rsidR="00EA0B99" w:rsidRDefault="00EA0B99" w:rsidP="00BB0271">
            <w:r>
              <w:t>Koncertsezonas atklāšanas pasākums</w:t>
            </w:r>
          </w:p>
        </w:tc>
        <w:tc>
          <w:tcPr>
            <w:tcW w:w="1568" w:type="dxa"/>
          </w:tcPr>
          <w:p w:rsidR="00EA0B99" w:rsidRDefault="00EA0B99" w:rsidP="00BB0271">
            <w:r>
              <w:t>Bauskas Kultūras centrs</w:t>
            </w:r>
          </w:p>
        </w:tc>
        <w:tc>
          <w:tcPr>
            <w:tcW w:w="1062" w:type="dxa"/>
          </w:tcPr>
          <w:p w:rsidR="00EA0B99" w:rsidRDefault="00EA0B99" w:rsidP="00BB0271">
            <w:r>
              <w:t>2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28.10.</w:t>
            </w:r>
          </w:p>
        </w:tc>
        <w:tc>
          <w:tcPr>
            <w:tcW w:w="2130" w:type="dxa"/>
          </w:tcPr>
          <w:p w:rsidR="00EA0B99" w:rsidRDefault="00EA0B99" w:rsidP="00BB0271">
            <w:r>
              <w:t>Bērnu rīts</w:t>
            </w:r>
          </w:p>
        </w:tc>
        <w:tc>
          <w:tcPr>
            <w:tcW w:w="1568" w:type="dxa"/>
          </w:tcPr>
          <w:p w:rsidR="00EA0B99" w:rsidRDefault="00EA0B99" w:rsidP="00BB0271">
            <w:r>
              <w:t>Bauskas Kultūras centrs</w:t>
            </w:r>
          </w:p>
        </w:tc>
        <w:tc>
          <w:tcPr>
            <w:tcW w:w="1062" w:type="dxa"/>
          </w:tcPr>
          <w:p w:rsidR="00EA0B99" w:rsidRDefault="00EA0B99" w:rsidP="00BB0271">
            <w:r>
              <w:t>2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3.11.</w:t>
            </w:r>
          </w:p>
        </w:tc>
        <w:tc>
          <w:tcPr>
            <w:tcW w:w="2130" w:type="dxa"/>
          </w:tcPr>
          <w:p w:rsidR="00EA0B99" w:rsidRDefault="00EA0B99" w:rsidP="00BB0271">
            <w:r>
              <w:t>Amatiermākslas kolektīvu sezonas atklāšanas koncerts “Nāc pulkā!”</w:t>
            </w:r>
          </w:p>
        </w:tc>
        <w:tc>
          <w:tcPr>
            <w:tcW w:w="1568" w:type="dxa"/>
          </w:tcPr>
          <w:p w:rsidR="00EA0B99" w:rsidRDefault="00EA0B99" w:rsidP="00BB0271">
            <w:r>
              <w:t>Bauskas Kultūras centrs</w:t>
            </w:r>
          </w:p>
        </w:tc>
        <w:tc>
          <w:tcPr>
            <w:tcW w:w="1062" w:type="dxa"/>
          </w:tcPr>
          <w:p w:rsidR="00EA0B99" w:rsidRDefault="00EA0B99" w:rsidP="00BB0271">
            <w:r>
              <w:t>2,5 stundas</w:t>
            </w:r>
          </w:p>
        </w:tc>
        <w:tc>
          <w:tcPr>
            <w:tcW w:w="1654" w:type="dxa"/>
          </w:tcPr>
          <w:p w:rsidR="00EA0B99" w:rsidRDefault="00EA0B99" w:rsidP="00BB0271">
            <w:r>
              <w:t>1 – atskats</w:t>
            </w:r>
          </w:p>
          <w:p w:rsidR="00EA0B99" w:rsidRDefault="00EA0B99" w:rsidP="00BB0271">
            <w:r>
              <w:t>Iespējami neparedzēti video</w:t>
            </w:r>
          </w:p>
        </w:tc>
        <w:tc>
          <w:tcPr>
            <w:tcW w:w="914" w:type="dxa"/>
          </w:tcPr>
          <w:p w:rsidR="00EA0B99" w:rsidRDefault="00EA0B99" w:rsidP="00BB0271"/>
        </w:tc>
      </w:tr>
      <w:tr w:rsidR="00EA0B99" w:rsidTr="00EA0B99">
        <w:tc>
          <w:tcPr>
            <w:tcW w:w="968" w:type="dxa"/>
          </w:tcPr>
          <w:p w:rsidR="00EA0B99" w:rsidRDefault="00EA0B99" w:rsidP="003119CE">
            <w:r>
              <w:t>11.11.</w:t>
            </w:r>
          </w:p>
        </w:tc>
        <w:tc>
          <w:tcPr>
            <w:tcW w:w="2130" w:type="dxa"/>
          </w:tcPr>
          <w:p w:rsidR="00EA0B99" w:rsidRDefault="00EA0B99" w:rsidP="00BB0271">
            <w:r>
              <w:t>Lāčplēša diena</w:t>
            </w:r>
          </w:p>
        </w:tc>
        <w:tc>
          <w:tcPr>
            <w:tcW w:w="1568" w:type="dxa"/>
          </w:tcPr>
          <w:p w:rsidR="00EA0B99" w:rsidRDefault="00EA0B99" w:rsidP="00BB0271">
            <w:r>
              <w:t>Piemineklis “Par Latvijas brīvību kritušiem”</w:t>
            </w:r>
          </w:p>
        </w:tc>
        <w:tc>
          <w:tcPr>
            <w:tcW w:w="1062" w:type="dxa"/>
          </w:tcPr>
          <w:p w:rsidR="00EA0B99" w:rsidRDefault="00EA0B99" w:rsidP="00BB0271">
            <w:r>
              <w:t>1,5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18.11.</w:t>
            </w:r>
          </w:p>
        </w:tc>
        <w:tc>
          <w:tcPr>
            <w:tcW w:w="2130" w:type="dxa"/>
          </w:tcPr>
          <w:p w:rsidR="00EA0B99" w:rsidRDefault="00EA0B99" w:rsidP="00BB0271">
            <w:r>
              <w:t xml:space="preserve">LV100 </w:t>
            </w:r>
            <w:proofErr w:type="spellStart"/>
            <w:r>
              <w:t>lielnotikums</w:t>
            </w:r>
            <w:proofErr w:type="spellEnd"/>
            <w:r>
              <w:t xml:space="preserve"> – Latvijas valsts simtgade</w:t>
            </w:r>
          </w:p>
        </w:tc>
        <w:tc>
          <w:tcPr>
            <w:tcW w:w="1568" w:type="dxa"/>
          </w:tcPr>
          <w:p w:rsidR="00EA0B99" w:rsidRDefault="00EA0B99" w:rsidP="00BB0271">
            <w:r>
              <w:t>Norises vieta tiks precizēta</w:t>
            </w:r>
          </w:p>
        </w:tc>
        <w:tc>
          <w:tcPr>
            <w:tcW w:w="1062" w:type="dxa"/>
          </w:tcPr>
          <w:p w:rsidR="00EA0B99" w:rsidRDefault="00EA0B99" w:rsidP="00BB0271">
            <w:r>
              <w:t>2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BB0271">
            <w:r>
              <w:t>02.12.</w:t>
            </w:r>
          </w:p>
        </w:tc>
        <w:tc>
          <w:tcPr>
            <w:tcW w:w="2130" w:type="dxa"/>
          </w:tcPr>
          <w:p w:rsidR="00EA0B99" w:rsidRDefault="00EA0B99" w:rsidP="00BB0271">
            <w:r>
              <w:t>Pirmā advente, egles iedegšana</w:t>
            </w:r>
          </w:p>
        </w:tc>
        <w:tc>
          <w:tcPr>
            <w:tcW w:w="1568" w:type="dxa"/>
          </w:tcPr>
          <w:p w:rsidR="00EA0B99" w:rsidRDefault="00EA0B99" w:rsidP="00BB0271">
            <w:r>
              <w:t>Bauskas rātslaukums</w:t>
            </w:r>
          </w:p>
        </w:tc>
        <w:tc>
          <w:tcPr>
            <w:tcW w:w="1062" w:type="dxa"/>
          </w:tcPr>
          <w:p w:rsidR="00EA0B99" w:rsidRDefault="00EA0B99" w:rsidP="00BB0271">
            <w:r>
              <w:t>1,5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8.12.</w:t>
            </w:r>
          </w:p>
        </w:tc>
        <w:tc>
          <w:tcPr>
            <w:tcW w:w="2130" w:type="dxa"/>
          </w:tcPr>
          <w:p w:rsidR="00EA0B99" w:rsidRDefault="00EA0B99" w:rsidP="00BB0271">
            <w:r>
              <w:t>Jauniešu deju kolektīvu konkurss “Ziemassvētku kauss”</w:t>
            </w:r>
          </w:p>
        </w:tc>
        <w:tc>
          <w:tcPr>
            <w:tcW w:w="1568" w:type="dxa"/>
          </w:tcPr>
          <w:p w:rsidR="00EA0B99" w:rsidRDefault="00EA0B99" w:rsidP="00BB0271">
            <w:r>
              <w:t>Norises vieta tiks precizēta</w:t>
            </w:r>
          </w:p>
        </w:tc>
        <w:tc>
          <w:tcPr>
            <w:tcW w:w="1062" w:type="dxa"/>
          </w:tcPr>
          <w:p w:rsidR="00EA0B99" w:rsidRDefault="00EA0B99" w:rsidP="00BB0271">
            <w:r>
              <w:t>1 diena</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16.12.</w:t>
            </w:r>
          </w:p>
        </w:tc>
        <w:tc>
          <w:tcPr>
            <w:tcW w:w="2130" w:type="dxa"/>
          </w:tcPr>
          <w:p w:rsidR="00EA0B99" w:rsidRDefault="00EA0B99" w:rsidP="00BB0271">
            <w:r>
              <w:t>Ziemassvētku pasākums Bauskā deklarētajiem pirmsskolniekiem</w:t>
            </w:r>
          </w:p>
        </w:tc>
        <w:tc>
          <w:tcPr>
            <w:tcW w:w="1568" w:type="dxa"/>
          </w:tcPr>
          <w:p w:rsidR="00EA0B99" w:rsidRDefault="00EA0B99" w:rsidP="00BB0271">
            <w:r>
              <w:t>Bauskas Kultūras centrs</w:t>
            </w:r>
          </w:p>
        </w:tc>
        <w:tc>
          <w:tcPr>
            <w:tcW w:w="1062" w:type="dxa"/>
          </w:tcPr>
          <w:p w:rsidR="00EA0B99" w:rsidRDefault="00EA0B99" w:rsidP="00BB0271">
            <w:r>
              <w:t>5 stundas</w:t>
            </w:r>
          </w:p>
        </w:tc>
        <w:tc>
          <w:tcPr>
            <w:tcW w:w="1654" w:type="dxa"/>
          </w:tcPr>
          <w:p w:rsidR="00EA0B99" w:rsidRDefault="00EA0B99" w:rsidP="00BB0271">
            <w:r>
              <w:t>1 - atskats</w:t>
            </w:r>
          </w:p>
        </w:tc>
        <w:tc>
          <w:tcPr>
            <w:tcW w:w="914" w:type="dxa"/>
          </w:tcPr>
          <w:p w:rsidR="00EA0B99" w:rsidRDefault="00EA0B99" w:rsidP="00BB0271"/>
        </w:tc>
      </w:tr>
      <w:tr w:rsidR="00EA0B99" w:rsidTr="00EA0B99">
        <w:tc>
          <w:tcPr>
            <w:tcW w:w="968" w:type="dxa"/>
          </w:tcPr>
          <w:p w:rsidR="00EA0B99" w:rsidRDefault="00EA0B99" w:rsidP="003119CE">
            <w:r>
              <w:t>Kopā</w:t>
            </w:r>
          </w:p>
        </w:tc>
        <w:tc>
          <w:tcPr>
            <w:tcW w:w="2130" w:type="dxa"/>
            <w:tcBorders>
              <w:right w:val="nil"/>
            </w:tcBorders>
          </w:tcPr>
          <w:p w:rsidR="00EA0B99" w:rsidRDefault="00EA0B99" w:rsidP="00BB0271"/>
        </w:tc>
        <w:tc>
          <w:tcPr>
            <w:tcW w:w="1568" w:type="dxa"/>
            <w:tcBorders>
              <w:left w:val="nil"/>
              <w:right w:val="nil"/>
            </w:tcBorders>
          </w:tcPr>
          <w:p w:rsidR="00EA0B99" w:rsidRDefault="00EA0B99" w:rsidP="00BB0271"/>
        </w:tc>
        <w:tc>
          <w:tcPr>
            <w:tcW w:w="1062" w:type="dxa"/>
            <w:tcBorders>
              <w:left w:val="nil"/>
              <w:right w:val="nil"/>
            </w:tcBorders>
          </w:tcPr>
          <w:p w:rsidR="00EA0B99" w:rsidRDefault="00EA0B99" w:rsidP="00BB0271"/>
        </w:tc>
        <w:tc>
          <w:tcPr>
            <w:tcW w:w="1654" w:type="dxa"/>
            <w:tcBorders>
              <w:left w:val="nil"/>
            </w:tcBorders>
          </w:tcPr>
          <w:p w:rsidR="00EA0B99" w:rsidRDefault="00EA0B99" w:rsidP="00BB0271"/>
        </w:tc>
        <w:tc>
          <w:tcPr>
            <w:tcW w:w="914" w:type="dxa"/>
          </w:tcPr>
          <w:p w:rsidR="00EA0B99" w:rsidRDefault="00EA0B99" w:rsidP="00BB0271"/>
        </w:tc>
      </w:tr>
    </w:tbl>
    <w:p w:rsidR="00F630A9" w:rsidRDefault="00F630A9" w:rsidP="00C453FA">
      <w:pPr>
        <w:jc w:val="center"/>
        <w:rPr>
          <w:rFonts w:eastAsia="Geometr706 Md TL" w:cs="Geometr706 Md TL"/>
          <w:b/>
          <w:bCs/>
        </w:rPr>
      </w:pPr>
    </w:p>
    <w:p w:rsidR="008E72C6" w:rsidRDefault="008E72C6" w:rsidP="008E72C6">
      <w:pPr>
        <w:rPr>
          <w:rFonts w:eastAsia="Geometr706 Md TL" w:cs="Geometr706 Md TL"/>
        </w:rPr>
      </w:pPr>
    </w:p>
    <w:p w:rsidR="008E72C6" w:rsidRPr="005C5D2C" w:rsidRDefault="008E72C6" w:rsidP="008E72C6">
      <w:pPr>
        <w:rPr>
          <w:rFonts w:eastAsia="Geometr706 Md TL" w:cs="Geometr706 Md TL"/>
        </w:rPr>
      </w:pPr>
      <w:r w:rsidRPr="005C5D2C">
        <w:rPr>
          <w:rFonts w:eastAsia="Geometr706 Md TL" w:cs="Geometr706 Md TL"/>
        </w:rPr>
        <w:t>Iepazinies ar tirgus izpētes noteikumiem un tehnisko specifikāciju, piedāvāju veikt minēto pakalpojumu par šādu līgumcenu (summā iekļaujot visas ar darbu izpildi saistītās izmaksas):</w:t>
      </w:r>
    </w:p>
    <w:p w:rsidR="008E72C6" w:rsidRPr="005C5D2C" w:rsidRDefault="008E72C6" w:rsidP="008E72C6">
      <w:pPr>
        <w:rPr>
          <w:rFonts w:eastAsia="Geometr706 Md TL" w:cs="Geometr706 Md TL"/>
        </w:rPr>
      </w:pPr>
    </w:p>
    <w:tbl>
      <w:tblPr>
        <w:tblW w:w="0" w:type="auto"/>
        <w:tblInd w:w="108" w:type="dxa"/>
        <w:shd w:val="clear" w:color="auto" w:fill="D0DDEF"/>
        <w:tblLayout w:type="fixed"/>
        <w:tblLook w:val="0000" w:firstRow="0" w:lastRow="0" w:firstColumn="0" w:lastColumn="0" w:noHBand="0" w:noVBand="0"/>
      </w:tblPr>
      <w:tblGrid>
        <w:gridCol w:w="2410"/>
        <w:gridCol w:w="7371"/>
      </w:tblGrid>
      <w:tr w:rsidR="008E72C6" w:rsidRPr="005C5D2C" w:rsidTr="00962BD0">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2C6" w:rsidRPr="005C5D2C" w:rsidRDefault="008E72C6" w:rsidP="00962BD0">
            <w:pPr>
              <w:rPr>
                <w:rFonts w:eastAsia="Geometr706 Md TL" w:cs="Geometr706 Md TL"/>
              </w:rPr>
            </w:pPr>
            <w:r w:rsidRPr="005C5D2C">
              <w:rPr>
                <w:rFonts w:eastAsia="Geometr706 Md TL" w:cs="Geometr706 Md TL"/>
              </w:rPr>
              <w:t>Vārds, uzvārds: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2C6" w:rsidRPr="005C5D2C" w:rsidRDefault="008E72C6" w:rsidP="00962BD0"/>
        </w:tc>
      </w:tr>
      <w:tr w:rsidR="008E72C6" w:rsidRPr="005C5D2C" w:rsidTr="00962BD0">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2C6" w:rsidRPr="005C5D2C" w:rsidRDefault="008E72C6" w:rsidP="00962BD0">
            <w:pPr>
              <w:rPr>
                <w:rFonts w:eastAsia="Geometr706 Md TL" w:cs="Geometr706 Md TL"/>
              </w:rPr>
            </w:pPr>
            <w:r w:rsidRPr="005C5D2C">
              <w:rPr>
                <w:rFonts w:eastAsia="Geometr706 Md TL" w:cs="Geometr706 Md TL"/>
              </w:rPr>
              <w:t>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2C6" w:rsidRPr="005C5D2C" w:rsidRDefault="008E72C6" w:rsidP="00962BD0"/>
        </w:tc>
      </w:tr>
      <w:tr w:rsidR="008E72C6" w:rsidRPr="005C5D2C" w:rsidTr="00962BD0">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2C6" w:rsidRPr="005C5D2C" w:rsidRDefault="008E72C6" w:rsidP="00962BD0">
            <w:pPr>
              <w:rPr>
                <w:rFonts w:eastAsia="Geometr706 Md TL" w:cs="Geometr706 Md TL"/>
              </w:rPr>
            </w:pPr>
            <w:r w:rsidRPr="005C5D2C">
              <w:rPr>
                <w:rFonts w:eastAsia="Geometr706 Md TL" w:cs="Geometr706 Md TL"/>
              </w:rPr>
              <w:t>Paraksts: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2C6" w:rsidRPr="005C5D2C" w:rsidRDefault="008E72C6" w:rsidP="00962BD0"/>
        </w:tc>
      </w:tr>
      <w:tr w:rsidR="008E72C6" w:rsidRPr="005C5D2C" w:rsidTr="00962BD0">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2C6" w:rsidRPr="005C5D2C" w:rsidRDefault="008E72C6" w:rsidP="00962BD0">
            <w:pPr>
              <w:rPr>
                <w:rFonts w:eastAsia="Geometr706 Md TL" w:cs="Geometr706 Md TL"/>
              </w:rPr>
            </w:pPr>
            <w:r w:rsidRPr="005C5D2C">
              <w:rPr>
                <w:rFonts w:eastAsia="Geometr706 Md TL" w:cs="Geometr706 Md TL"/>
              </w:rPr>
              <w:t>Datums: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2C6" w:rsidRPr="005C5D2C" w:rsidRDefault="008E72C6" w:rsidP="00962BD0"/>
        </w:tc>
      </w:tr>
    </w:tbl>
    <w:p w:rsidR="008E72C6" w:rsidRDefault="008E72C6" w:rsidP="008E72C6"/>
    <w:p w:rsidR="008E72C6" w:rsidRDefault="008E72C6" w:rsidP="00C453FA">
      <w:pPr>
        <w:jc w:val="center"/>
        <w:rPr>
          <w:rFonts w:eastAsia="Geometr706 Md TL" w:cs="Geometr706 Md TL"/>
          <w:b/>
          <w:bCs/>
        </w:rPr>
      </w:pPr>
    </w:p>
    <w:p w:rsidR="00F630A9" w:rsidRDefault="00F630A9">
      <w:pPr>
        <w:widowControl/>
        <w:suppressAutoHyphens w:val="0"/>
        <w:spacing w:after="160" w:line="259" w:lineRule="auto"/>
        <w:rPr>
          <w:rFonts w:eastAsia="Geometr706 Md TL" w:cs="Geometr706 Md TL"/>
          <w:b/>
          <w:bCs/>
        </w:rPr>
      </w:pPr>
      <w:r>
        <w:rPr>
          <w:rFonts w:eastAsia="Geometr706 Md TL" w:cs="Geometr706 Md TL"/>
          <w:b/>
          <w:bCs/>
        </w:rPr>
        <w:lastRenderedPageBreak/>
        <w:br w:type="page"/>
      </w:r>
    </w:p>
    <w:p w:rsidR="00F630A9" w:rsidRPr="00BB0271" w:rsidRDefault="00BB0271" w:rsidP="00BB0271">
      <w:pPr>
        <w:pStyle w:val="ListParagraph"/>
        <w:numPr>
          <w:ilvl w:val="0"/>
          <w:numId w:val="18"/>
        </w:numPr>
        <w:jc w:val="right"/>
        <w:rPr>
          <w:rFonts w:eastAsia="Geometr706 Md TL" w:cs="Geometr706 Md TL"/>
          <w:b/>
          <w:bCs/>
          <w:spacing w:val="-7"/>
        </w:rPr>
      </w:pPr>
      <w:r>
        <w:rPr>
          <w:rFonts w:eastAsia="Geometr706 Md TL" w:cs="Geometr706 Md TL"/>
          <w:b/>
          <w:bCs/>
          <w:spacing w:val="-7"/>
        </w:rPr>
        <w:lastRenderedPageBreak/>
        <w:t>PIELIKUMS</w:t>
      </w:r>
    </w:p>
    <w:p w:rsidR="00F630A9" w:rsidRDefault="00F630A9" w:rsidP="00F630A9">
      <w:pPr>
        <w:jc w:val="right"/>
        <w:rPr>
          <w:rFonts w:eastAsia="Geometr706 Md TL" w:cs="Geometr706 Md TL"/>
          <w:spacing w:val="-7"/>
        </w:rPr>
      </w:pPr>
    </w:p>
    <w:p w:rsidR="00BB0271" w:rsidRDefault="00BB0271" w:rsidP="00BB0271">
      <w:pPr>
        <w:jc w:val="center"/>
        <w:rPr>
          <w:rFonts w:eastAsia="Geometr706 Md TL" w:cs="Geometr706 Md TL"/>
          <w:b/>
          <w:spacing w:val="-7"/>
          <w:sz w:val="28"/>
          <w:szCs w:val="28"/>
        </w:rPr>
      </w:pPr>
      <w:r w:rsidRPr="00BB0271">
        <w:rPr>
          <w:rFonts w:eastAsia="Geometr706 Md TL" w:cs="Geometr706 Md TL"/>
          <w:b/>
          <w:spacing w:val="-7"/>
          <w:sz w:val="28"/>
          <w:szCs w:val="28"/>
        </w:rPr>
        <w:t>Tirgus izpētes “Filmēšanas pakalpojuma nodrošināšana 2018. gada pasākumos Bauskā”</w:t>
      </w:r>
    </w:p>
    <w:p w:rsidR="008E72C6" w:rsidRPr="008E72C6" w:rsidRDefault="008E72C6" w:rsidP="008E72C6">
      <w:pPr>
        <w:jc w:val="center"/>
        <w:rPr>
          <w:rFonts w:eastAsia="Geometr706 Md TL"/>
          <w:bCs/>
        </w:rPr>
      </w:pPr>
      <w:r>
        <w:rPr>
          <w:rFonts w:eastAsia="Geometr706 Md TL"/>
          <w:bCs/>
        </w:rPr>
        <w:t>Identifikācijas Nr. BKC-TI-2017/26</w:t>
      </w:r>
    </w:p>
    <w:p w:rsidR="00BB0271" w:rsidRPr="00BB0271" w:rsidRDefault="00BB0271" w:rsidP="00BB0271">
      <w:pPr>
        <w:jc w:val="center"/>
        <w:rPr>
          <w:rFonts w:eastAsia="Geometr706 Md TL" w:cs="Geometr706 Md TL"/>
          <w:b/>
          <w:spacing w:val="-7"/>
          <w:sz w:val="28"/>
          <w:szCs w:val="28"/>
        </w:rPr>
      </w:pPr>
      <w:r w:rsidRPr="00BB0271">
        <w:rPr>
          <w:rFonts w:eastAsia="Geometr706 Md TL" w:cs="Geometr706 Md TL"/>
          <w:b/>
          <w:spacing w:val="-7"/>
          <w:sz w:val="28"/>
          <w:szCs w:val="28"/>
        </w:rPr>
        <w:t>LĪGUMA PROJEKTS</w:t>
      </w:r>
    </w:p>
    <w:p w:rsidR="00BB0271" w:rsidRPr="005C5D2C" w:rsidRDefault="00BB0271" w:rsidP="00BB0271">
      <w:pPr>
        <w:jc w:val="center"/>
        <w:rPr>
          <w:rFonts w:eastAsia="Geometr706 Md TL" w:cs="Geometr706 Md TL"/>
          <w:spacing w:val="-7"/>
        </w:rPr>
      </w:pPr>
    </w:p>
    <w:p w:rsidR="00F630A9" w:rsidRPr="005C5D2C" w:rsidRDefault="00F630A9" w:rsidP="00F630A9">
      <w:pPr>
        <w:shd w:val="clear" w:color="auto" w:fill="FFFFFF"/>
        <w:ind w:right="26"/>
        <w:jc w:val="center"/>
        <w:rPr>
          <w:rFonts w:eastAsia="Geometr706 Md TL" w:cs="Geometr706 Md TL"/>
          <w:b/>
          <w:bCs/>
        </w:rPr>
      </w:pPr>
      <w:r w:rsidRPr="005C5D2C">
        <w:rPr>
          <w:rFonts w:eastAsia="Geometr706 Md TL" w:cs="Geometr706 Md TL"/>
          <w:b/>
          <w:bCs/>
        </w:rPr>
        <w:t>LĪGUMS Nr.__________</w:t>
      </w:r>
    </w:p>
    <w:p w:rsidR="00F630A9" w:rsidRPr="005C5D2C" w:rsidRDefault="00F630A9" w:rsidP="00F630A9">
      <w:pPr>
        <w:shd w:val="clear" w:color="auto" w:fill="FFFFFF"/>
        <w:ind w:right="26"/>
        <w:rPr>
          <w:rFonts w:eastAsia="Geometr706 Md TL" w:cs="Geometr706 Md TL"/>
        </w:rPr>
      </w:pPr>
    </w:p>
    <w:p w:rsidR="00F630A9" w:rsidRPr="005C5D2C" w:rsidRDefault="00F630A9" w:rsidP="00F630A9">
      <w:pPr>
        <w:shd w:val="clear" w:color="auto" w:fill="FFFFFF"/>
        <w:tabs>
          <w:tab w:val="left" w:pos="6663"/>
        </w:tabs>
        <w:ind w:right="26"/>
        <w:jc w:val="right"/>
        <w:rPr>
          <w:rFonts w:eastAsia="Geometr706 Md TL" w:cs="Geometr706 Md TL"/>
        </w:rPr>
      </w:pPr>
      <w:r w:rsidRPr="005C5D2C">
        <w:rPr>
          <w:rFonts w:eastAsia="Geometr706 Md TL" w:cs="Geometr706 Md TL"/>
        </w:rPr>
        <w:t>Bauskā</w:t>
      </w:r>
      <w:r w:rsidRPr="005C5D2C">
        <w:rPr>
          <w:rFonts w:eastAsia="Geometr706 Md TL" w:cs="Geometr706 Md TL"/>
        </w:rPr>
        <w:cr/>
        <w:t>2017.gada __________________</w:t>
      </w:r>
    </w:p>
    <w:p w:rsidR="00F630A9" w:rsidRPr="005C5D2C" w:rsidRDefault="00F630A9" w:rsidP="00F630A9">
      <w:pPr>
        <w:shd w:val="clear" w:color="auto" w:fill="FFFFFF"/>
        <w:tabs>
          <w:tab w:val="left" w:pos="6480"/>
        </w:tabs>
        <w:ind w:right="26"/>
        <w:rPr>
          <w:rFonts w:eastAsia="Geometr706 Md TL" w:cs="Geometr706 Md TL"/>
        </w:rPr>
      </w:pPr>
    </w:p>
    <w:p w:rsidR="00F630A9" w:rsidRPr="005C5D2C" w:rsidRDefault="00F630A9" w:rsidP="00F630A9">
      <w:pPr>
        <w:jc w:val="both"/>
        <w:rPr>
          <w:rFonts w:eastAsia="Geometr706 Md TL" w:cs="Geometr706 Md TL"/>
        </w:rPr>
      </w:pPr>
      <w:r w:rsidRPr="005C5D2C">
        <w:rPr>
          <w:rFonts w:eastAsia="Geometr706 Md TL" w:cs="Geometr706 Md TL"/>
        </w:rPr>
        <w:t>Bauskas novada pašvaldības iestāde</w:t>
      </w:r>
      <w:r w:rsidRPr="005C5D2C">
        <w:rPr>
          <w:rFonts w:eastAsia="Geometr706 Md TL" w:cs="Geometr706 Md TL"/>
          <w:b/>
          <w:bCs/>
        </w:rPr>
        <w:t xml:space="preserve"> „Bauskas Kultūras centrs”</w:t>
      </w:r>
      <w:r w:rsidRPr="005C5D2C">
        <w:rPr>
          <w:rFonts w:eastAsia="Geometr706 Md TL" w:cs="Geometr706 Md TL"/>
        </w:rPr>
        <w:t xml:space="preserve"> (turpmāk – Pasūtītājs), tās direktora Jāņa Dūmiņa personā, kurš rīkojas saskaņā ar Nolikumu, un</w:t>
      </w:r>
    </w:p>
    <w:p w:rsidR="00F630A9" w:rsidRPr="005C5D2C" w:rsidRDefault="00F630A9" w:rsidP="00F630A9">
      <w:pPr>
        <w:jc w:val="both"/>
        <w:rPr>
          <w:rFonts w:eastAsia="Geometr706 Md TL" w:cs="Geometr706 Md TL"/>
        </w:rPr>
      </w:pPr>
      <w:r>
        <w:rPr>
          <w:rFonts w:eastAsia="Geometr706 Md TL" w:cs="Geometr706 Md TL"/>
          <w:b/>
          <w:bCs/>
        </w:rPr>
        <w:t>Pretendents</w:t>
      </w:r>
      <w:r w:rsidRPr="005C5D2C">
        <w:rPr>
          <w:rFonts w:eastAsia="Geometr706 Md TL" w:cs="Geometr706 Md TL"/>
          <w:bCs/>
        </w:rPr>
        <w:t xml:space="preserve"> </w:t>
      </w:r>
      <w:r w:rsidRPr="005C5D2C">
        <w:rPr>
          <w:rFonts w:eastAsia="Geometr706 Md TL" w:cs="Geometr706 Md TL"/>
        </w:rPr>
        <w:t xml:space="preserve">(turpmāk – Izpildītājs), tās </w:t>
      </w:r>
      <w:r>
        <w:rPr>
          <w:rFonts w:eastAsia="Geometr706 Md TL" w:cs="Geometr706 Md TL"/>
          <w:b/>
        </w:rPr>
        <w:t>Pretendenta</w:t>
      </w:r>
      <w:r w:rsidRPr="005C5D2C">
        <w:rPr>
          <w:rFonts w:eastAsia="Geometr706 Md TL" w:cs="Geometr706 Md TL"/>
        </w:rPr>
        <w:t xml:space="preserve"> personā, kurš rīkojas saskaņā ar nolikumu, abi kopā saukti Puses un katrs atsevišķi Puse, pamatojoties uz tirgus izpētes „</w:t>
      </w:r>
      <w:r>
        <w:rPr>
          <w:rFonts w:eastAsia="Geometr706 Md TL" w:cs="Geometr706 Md TL"/>
        </w:rPr>
        <w:t>Filmēšanas pakalpojuma nodrošināšana 2018. gada pasākumos Bauskā”</w:t>
      </w:r>
      <w:r w:rsidRPr="005C5D2C">
        <w:rPr>
          <w:rFonts w:eastAsia="Geometr706 Md TL" w:cs="Geometr706 Md TL"/>
        </w:rPr>
        <w:t xml:space="preserve"> i</w:t>
      </w:r>
      <w:r>
        <w:rPr>
          <w:rFonts w:eastAsia="Geometr706 Md TL" w:cs="Geometr706 Md TL"/>
        </w:rPr>
        <w:t>dentifikācijas Nr.BKC-TI-2017/26</w:t>
      </w:r>
      <w:r w:rsidRPr="005C5D2C">
        <w:rPr>
          <w:rFonts w:eastAsia="Geometr706 Md TL" w:cs="Geometr706 Md TL"/>
        </w:rPr>
        <w:t xml:space="preserve"> (turpmāk – tirgus izpēte) rezultātiem, noslēdz šādu līgumu (turpmāk - Līgums):</w:t>
      </w:r>
    </w:p>
    <w:p w:rsidR="00F630A9" w:rsidRPr="005C5D2C" w:rsidRDefault="00F630A9" w:rsidP="00F630A9">
      <w:pPr>
        <w:jc w:val="both"/>
        <w:rPr>
          <w:rFonts w:eastAsia="Geometr706 Md TL" w:cs="Geometr706 Md TL"/>
        </w:rPr>
      </w:pPr>
    </w:p>
    <w:p w:rsidR="00F630A9" w:rsidRPr="005C5D2C" w:rsidRDefault="00F630A9" w:rsidP="00F630A9">
      <w:pPr>
        <w:numPr>
          <w:ilvl w:val="0"/>
          <w:numId w:val="19"/>
        </w:numPr>
        <w:tabs>
          <w:tab w:val="left" w:pos="720"/>
        </w:tabs>
        <w:jc w:val="both"/>
        <w:rPr>
          <w:rFonts w:eastAsia="Geometr706 Md TL" w:cs="Geometr706 Md TL"/>
          <w:b/>
          <w:bCs/>
        </w:rPr>
      </w:pPr>
      <w:r w:rsidRPr="005C5D2C">
        <w:rPr>
          <w:rFonts w:eastAsia="Geometr706 Md TL" w:cs="Geometr706 Md TL"/>
          <w:b/>
          <w:bCs/>
        </w:rPr>
        <w:t>Līguma priekšmets</w:t>
      </w:r>
    </w:p>
    <w:p w:rsidR="00F630A9" w:rsidRPr="005C5D2C" w:rsidRDefault="00F630A9" w:rsidP="0092150E">
      <w:pPr>
        <w:jc w:val="both"/>
        <w:rPr>
          <w:rFonts w:eastAsia="Geometr706 Md TL" w:cs="Geometr706 Md TL"/>
        </w:rPr>
      </w:pPr>
      <w:r>
        <w:rPr>
          <w:rFonts w:eastAsia="Geometr706 Md TL" w:cs="Geometr706 Md TL"/>
        </w:rPr>
        <w:t>Pasūtītājs uzdod</w:t>
      </w:r>
      <w:r w:rsidRPr="005C5D2C">
        <w:rPr>
          <w:rFonts w:eastAsia="Geometr706 Md TL" w:cs="Geometr706 Md TL"/>
        </w:rPr>
        <w:t xml:space="preserve"> un Izpildītājs apņemas piegādāt (turpmāk - Pakalpojums) video materiālus atbilstoši tirgus izpētes „</w:t>
      </w:r>
      <w:r>
        <w:rPr>
          <w:rFonts w:eastAsia="Geometr706 Md TL" w:cs="Geometr706 Md TL"/>
        </w:rPr>
        <w:t xml:space="preserve">Filmēšanas pakalpojuma nodrošināšana 2018. gada pasākumos Bauskā” </w:t>
      </w:r>
      <w:r w:rsidRPr="005C5D2C">
        <w:rPr>
          <w:rFonts w:eastAsia="Geometr706 Md TL" w:cs="Geometr706 Md TL"/>
        </w:rPr>
        <w:t>i</w:t>
      </w:r>
      <w:r>
        <w:rPr>
          <w:rFonts w:eastAsia="Geometr706 Md TL" w:cs="Geometr706 Md TL"/>
        </w:rPr>
        <w:t>dentifikācijas Nr. BKC-TI-2017/26</w:t>
      </w:r>
      <w:r w:rsidRPr="005C5D2C">
        <w:rPr>
          <w:rFonts w:eastAsia="Geometr706 Md TL" w:cs="Geometr706 Md TL"/>
        </w:rPr>
        <w:t xml:space="preserve"> tehniskajai specifikācijai, kā arī Latvijas Republikas spēkā esošo normatīvo aktu prasībām un Līguma noteikumiem.</w:t>
      </w:r>
    </w:p>
    <w:p w:rsidR="00F630A9" w:rsidRPr="005C5D2C" w:rsidRDefault="00F630A9" w:rsidP="0092150E">
      <w:pPr>
        <w:jc w:val="both"/>
        <w:rPr>
          <w:rFonts w:eastAsia="Geometr706 Md TL" w:cs="Geometr706 Md TL"/>
        </w:rPr>
      </w:pPr>
      <w:r w:rsidRPr="005C5D2C">
        <w:rPr>
          <w:rFonts w:eastAsia="Geometr706 Md TL" w:cs="Geometr706 Md TL"/>
        </w:rPr>
        <w:t>Preces piegādes adrese: Kalna iela 18, Bauska, Bauskas nov., LV-3901.</w:t>
      </w:r>
    </w:p>
    <w:p w:rsidR="00F630A9" w:rsidRPr="005C5D2C" w:rsidRDefault="00F630A9" w:rsidP="0092150E">
      <w:pPr>
        <w:jc w:val="both"/>
        <w:rPr>
          <w:rFonts w:eastAsia="Geometr706 Md TL" w:cs="Geometr706 Md TL"/>
        </w:rPr>
      </w:pPr>
      <w:r w:rsidRPr="005C5D2C">
        <w:rPr>
          <w:rFonts w:eastAsia="Geometr706 Md TL" w:cs="Geometr706 Md TL"/>
        </w:rPr>
        <w:t xml:space="preserve">Pakalpojuma izpildes laiks: </w:t>
      </w:r>
      <w:r>
        <w:rPr>
          <w:rFonts w:eastAsia="Geometr706 Md TL" w:cs="Geometr706 Md TL"/>
        </w:rPr>
        <w:t>2018. gads</w:t>
      </w:r>
      <w:r w:rsidRPr="005C5D2C">
        <w:rPr>
          <w:rFonts w:eastAsia="Geometr706 Md TL" w:cs="Geometr706 Md TL"/>
        </w:rPr>
        <w:t>.</w:t>
      </w:r>
    </w:p>
    <w:p w:rsidR="00F630A9" w:rsidRPr="005C5D2C" w:rsidRDefault="00F630A9" w:rsidP="00F630A9">
      <w:pPr>
        <w:numPr>
          <w:ilvl w:val="0"/>
          <w:numId w:val="20"/>
        </w:numPr>
        <w:jc w:val="both"/>
        <w:rPr>
          <w:rFonts w:eastAsia="Geometr706 Md TL" w:cs="Geometr706 Md TL"/>
          <w:b/>
          <w:bCs/>
        </w:rPr>
      </w:pPr>
      <w:r w:rsidRPr="005C5D2C">
        <w:rPr>
          <w:rFonts w:eastAsia="Geometr706 Md TL" w:cs="Geometr706 Md TL"/>
          <w:b/>
          <w:bCs/>
        </w:rPr>
        <w:t>Līguma summa un norēķinu kārtība</w:t>
      </w:r>
    </w:p>
    <w:p w:rsidR="00F630A9" w:rsidRPr="005C5D2C" w:rsidRDefault="00F630A9" w:rsidP="00F630A9">
      <w:pPr>
        <w:numPr>
          <w:ilvl w:val="1"/>
          <w:numId w:val="20"/>
        </w:numPr>
        <w:tabs>
          <w:tab w:val="num" w:pos="851"/>
        </w:tabs>
        <w:ind w:left="284" w:hanging="284"/>
        <w:jc w:val="both"/>
        <w:rPr>
          <w:rFonts w:eastAsia="Geometr706 Md TL" w:cs="Geometr706 Md TL"/>
        </w:rPr>
      </w:pPr>
      <w:r w:rsidRPr="005C5D2C">
        <w:rPr>
          <w:rFonts w:eastAsia="Geometr706 Md TL" w:cs="Geometr706 Md TL"/>
          <w:b/>
          <w:bCs/>
        </w:rPr>
        <w:t xml:space="preserve"> </w:t>
      </w:r>
      <w:r w:rsidRPr="005C5D2C">
        <w:rPr>
          <w:rFonts w:eastAsia="Geometr706 Md TL" w:cs="Geometr706 Md TL"/>
        </w:rPr>
        <w:t>Līguma summa par pakalpojumu, atbilstoši tirgus izpētes rezultātiem, ir.</w:t>
      </w:r>
    </w:p>
    <w:p w:rsidR="00F630A9" w:rsidRPr="005C5D2C" w:rsidRDefault="00F630A9" w:rsidP="00F630A9">
      <w:pPr>
        <w:numPr>
          <w:ilvl w:val="1"/>
          <w:numId w:val="20"/>
        </w:numPr>
        <w:jc w:val="both"/>
        <w:rPr>
          <w:rFonts w:eastAsia="Geometr706 Md TL" w:cs="Geometr706 Md TL"/>
        </w:rPr>
      </w:pPr>
      <w:r w:rsidRPr="005C5D2C">
        <w:rPr>
          <w:rFonts w:eastAsia="Geometr706 Md TL" w:cs="Geometr706 Md TL"/>
        </w:rPr>
        <w:t xml:space="preserve"> Pasūtītājs par saņemto Preci norēķinās 10 dienu laikā pēc Preču pavadzīmes – rēķina parakstīšanas no Pasūtītāja puses</w:t>
      </w:r>
      <w:r w:rsidRPr="005C5D2C">
        <w:rPr>
          <w:rFonts w:eastAsia="Geometr706 Md TL" w:cs="Geometr706 Md TL"/>
          <w:b/>
          <w:bCs/>
        </w:rPr>
        <w:t>.</w:t>
      </w:r>
    </w:p>
    <w:p w:rsidR="00F630A9" w:rsidRPr="005C5D2C" w:rsidRDefault="00F630A9" w:rsidP="00E41CB7">
      <w:pPr>
        <w:numPr>
          <w:ilvl w:val="1"/>
          <w:numId w:val="20"/>
        </w:numPr>
        <w:jc w:val="both"/>
        <w:rPr>
          <w:rFonts w:eastAsia="Geometr706 Md TL" w:cs="Geometr706 Md TL"/>
        </w:rPr>
      </w:pPr>
      <w:r w:rsidRPr="005C5D2C">
        <w:rPr>
          <w:rFonts w:eastAsia="Geometr706 Md TL" w:cs="Geometr706 Md TL"/>
        </w:rPr>
        <w:t>Visi maksājumi Līguma ietvaros Izpildītājam tiek veikti uz Izpildītāja norādīto bankas kontu.</w:t>
      </w:r>
    </w:p>
    <w:p w:rsidR="00F630A9" w:rsidRPr="005C5D2C" w:rsidRDefault="00F630A9" w:rsidP="00E41CB7">
      <w:pPr>
        <w:numPr>
          <w:ilvl w:val="1"/>
          <w:numId w:val="20"/>
        </w:numPr>
        <w:jc w:val="both"/>
        <w:rPr>
          <w:rFonts w:eastAsia="Geometr706 Md TL" w:cs="Geometr706 Md TL"/>
        </w:rPr>
      </w:pPr>
      <w:r w:rsidRPr="005C5D2C">
        <w:rPr>
          <w:rFonts w:eastAsia="Geometr706 Md TL" w:cs="Geometr706 Md TL"/>
        </w:rPr>
        <w:t>Par samaksas brīdi uzskatāms bankas atzīmes datums Pasūtītāja maksājuma uzdevumā.</w:t>
      </w:r>
    </w:p>
    <w:p w:rsidR="00F630A9" w:rsidRPr="005C5D2C" w:rsidRDefault="00F630A9" w:rsidP="00F630A9">
      <w:pPr>
        <w:numPr>
          <w:ilvl w:val="0"/>
          <w:numId w:val="22"/>
        </w:numPr>
        <w:jc w:val="both"/>
        <w:rPr>
          <w:rFonts w:eastAsia="Geometr706 Md TL" w:cs="Geometr706 Md TL"/>
          <w:b/>
          <w:bCs/>
        </w:rPr>
      </w:pPr>
      <w:r w:rsidRPr="005C5D2C">
        <w:rPr>
          <w:rFonts w:eastAsia="Geometr706 Md TL" w:cs="Geometr706 Md TL"/>
          <w:b/>
          <w:bCs/>
        </w:rPr>
        <w:t>Kvalitāte un garantija</w:t>
      </w:r>
    </w:p>
    <w:p w:rsidR="00F630A9" w:rsidRPr="005C5D2C" w:rsidRDefault="00F630A9" w:rsidP="00F630A9">
      <w:pPr>
        <w:tabs>
          <w:tab w:val="left" w:pos="567"/>
        </w:tabs>
        <w:ind w:left="567"/>
        <w:jc w:val="both"/>
        <w:rPr>
          <w:rFonts w:eastAsia="Geometr706 Md TL" w:cs="Geometr706 Md TL"/>
        </w:rPr>
      </w:pPr>
      <w:r w:rsidRPr="005C5D2C">
        <w:rPr>
          <w:rFonts w:eastAsia="Geometr706 Md TL" w:cs="Geometr706 Md TL"/>
        </w:rPr>
        <w:t xml:space="preserve">Izpildītājs garantē piegādātās Preces kvalitāti un atbilstību Līgumam un visām Latvijas Republikas spēkā esošo normatīvo aktu prasībām, kas attiecas uz Preci. </w:t>
      </w:r>
    </w:p>
    <w:p w:rsidR="00F630A9" w:rsidRPr="005C5D2C" w:rsidRDefault="00F630A9" w:rsidP="00F630A9">
      <w:pPr>
        <w:numPr>
          <w:ilvl w:val="0"/>
          <w:numId w:val="22"/>
        </w:numPr>
        <w:jc w:val="both"/>
        <w:rPr>
          <w:rFonts w:eastAsia="Geometr706 Md TL" w:cs="Geometr706 Md TL"/>
          <w:b/>
          <w:bCs/>
        </w:rPr>
      </w:pPr>
      <w:r w:rsidRPr="005C5D2C">
        <w:rPr>
          <w:rFonts w:eastAsia="Geometr706 Md TL" w:cs="Geometr706 Md TL"/>
          <w:b/>
          <w:bCs/>
        </w:rPr>
        <w:t>Pasūtītāja pienākumi un tiesības</w:t>
      </w:r>
    </w:p>
    <w:p w:rsidR="00F630A9" w:rsidRPr="005C5D2C" w:rsidRDefault="00F630A9" w:rsidP="00F630A9">
      <w:pPr>
        <w:numPr>
          <w:ilvl w:val="1"/>
          <w:numId w:val="22"/>
        </w:numPr>
        <w:jc w:val="both"/>
        <w:rPr>
          <w:rFonts w:eastAsia="Geometr706 Md TL" w:cs="Geometr706 Md TL"/>
        </w:rPr>
      </w:pPr>
      <w:r w:rsidRPr="005C5D2C">
        <w:rPr>
          <w:rFonts w:eastAsia="Geometr706 Md TL" w:cs="Geometr706 Md TL"/>
        </w:rPr>
        <w:t>Pasūtītāja pienākumi:</w:t>
      </w:r>
    </w:p>
    <w:p w:rsidR="00F630A9" w:rsidRPr="005C5D2C" w:rsidRDefault="00F630A9" w:rsidP="00F630A9">
      <w:pPr>
        <w:numPr>
          <w:ilvl w:val="1"/>
          <w:numId w:val="22"/>
        </w:numPr>
        <w:tabs>
          <w:tab w:val="left" w:pos="840"/>
        </w:tabs>
        <w:jc w:val="both"/>
        <w:rPr>
          <w:rFonts w:eastAsia="Geometr706 Md TL" w:cs="Geometr706 Md TL"/>
        </w:rPr>
      </w:pPr>
      <w:r w:rsidRPr="005C5D2C">
        <w:rPr>
          <w:rFonts w:eastAsia="Geometr706 Md TL" w:cs="Geometr706 Md TL"/>
        </w:rPr>
        <w:t xml:space="preserve">norīkot atbildīgo personu no Pasūtītāja puses. Atbildīgā persona: Bauskas novada pašvaldības iestādes „Bauskas Kultūras centrs” </w:t>
      </w:r>
      <w:r>
        <w:rPr>
          <w:rFonts w:eastAsia="Geometr706 Md TL" w:cs="Geometr706 Md TL"/>
        </w:rPr>
        <w:t>sabiedrisko attiecību speciāliste Ilze Lujāne.</w:t>
      </w:r>
    </w:p>
    <w:p w:rsidR="00F630A9" w:rsidRPr="005C5D2C" w:rsidRDefault="00F630A9" w:rsidP="00F630A9">
      <w:pPr>
        <w:numPr>
          <w:ilvl w:val="1"/>
          <w:numId w:val="22"/>
        </w:numPr>
        <w:tabs>
          <w:tab w:val="left" w:pos="840"/>
        </w:tabs>
        <w:jc w:val="both"/>
        <w:rPr>
          <w:rFonts w:eastAsia="Geometr706 Md TL" w:cs="Geometr706 Md TL"/>
        </w:rPr>
      </w:pPr>
      <w:r w:rsidRPr="005C5D2C">
        <w:rPr>
          <w:rFonts w:eastAsia="Geometr706 Md TL" w:cs="Geometr706 Md TL"/>
        </w:rPr>
        <w:t>norēķināties ar Izpildītāju par kvalitatīvu Preci Līgumā noteiktajā kārtībā.</w:t>
      </w:r>
    </w:p>
    <w:p w:rsidR="00F630A9" w:rsidRPr="005C5D2C" w:rsidRDefault="00F630A9" w:rsidP="00F630A9">
      <w:pPr>
        <w:numPr>
          <w:ilvl w:val="1"/>
          <w:numId w:val="22"/>
        </w:numPr>
        <w:jc w:val="both"/>
        <w:rPr>
          <w:rFonts w:eastAsia="Geometr706 Md TL" w:cs="Geometr706 Md TL"/>
        </w:rPr>
      </w:pPr>
      <w:r w:rsidRPr="005C5D2C">
        <w:rPr>
          <w:rFonts w:eastAsia="Geometr706 Md TL" w:cs="Geometr706 Md TL"/>
        </w:rPr>
        <w:t>Pasūtītāja tiesības:</w:t>
      </w:r>
    </w:p>
    <w:p w:rsidR="00F630A9" w:rsidRPr="005C5D2C" w:rsidRDefault="00F630A9" w:rsidP="00F630A9">
      <w:pPr>
        <w:numPr>
          <w:ilvl w:val="1"/>
          <w:numId w:val="22"/>
        </w:numPr>
        <w:tabs>
          <w:tab w:val="left" w:pos="840"/>
        </w:tabs>
        <w:jc w:val="both"/>
        <w:rPr>
          <w:rFonts w:eastAsia="Geometr706 Md TL" w:cs="Geometr706 Md TL"/>
        </w:rPr>
      </w:pPr>
      <w:r w:rsidRPr="005C5D2C">
        <w:rPr>
          <w:rFonts w:eastAsia="Geometr706 Md TL" w:cs="Geometr706 Md TL"/>
        </w:rPr>
        <w:t>izvirzīt pretenzijas par Preci, ja tā pilnīgi vai daļēji neatbilst Līguma noteikumiem;</w:t>
      </w:r>
    </w:p>
    <w:p w:rsidR="00F630A9" w:rsidRPr="005C5D2C" w:rsidRDefault="00F630A9" w:rsidP="00F630A9">
      <w:pPr>
        <w:numPr>
          <w:ilvl w:val="1"/>
          <w:numId w:val="22"/>
        </w:numPr>
        <w:tabs>
          <w:tab w:val="left" w:pos="840"/>
        </w:tabs>
        <w:jc w:val="both"/>
        <w:rPr>
          <w:rFonts w:eastAsia="Geometr706 Md TL" w:cs="Geometr706 Md TL"/>
        </w:rPr>
      </w:pPr>
      <w:r w:rsidRPr="005C5D2C">
        <w:rPr>
          <w:rFonts w:eastAsia="Geometr706 Md TL" w:cs="Geometr706 Md TL"/>
        </w:rPr>
        <w:t>vienpusēji izbeigt Līgumu, ja Izpildītājs nepilda vai nepienācīgi pilda Līguma nosacījumus.</w:t>
      </w:r>
    </w:p>
    <w:p w:rsidR="00F630A9" w:rsidRPr="005C5D2C" w:rsidRDefault="00F630A9" w:rsidP="00F630A9">
      <w:pPr>
        <w:tabs>
          <w:tab w:val="left" w:pos="567"/>
        </w:tabs>
        <w:ind w:left="567"/>
        <w:jc w:val="both"/>
        <w:rPr>
          <w:rFonts w:eastAsia="Geometr706 Md TL" w:cs="Geometr706 Md TL"/>
        </w:rPr>
      </w:pPr>
    </w:p>
    <w:p w:rsidR="00F630A9" w:rsidRPr="005C5D2C" w:rsidRDefault="00F630A9" w:rsidP="00F630A9">
      <w:pPr>
        <w:numPr>
          <w:ilvl w:val="0"/>
          <w:numId w:val="23"/>
        </w:numPr>
        <w:jc w:val="both"/>
        <w:rPr>
          <w:rFonts w:eastAsia="Geometr706 Md TL" w:cs="Geometr706 Md TL"/>
          <w:b/>
          <w:bCs/>
        </w:rPr>
      </w:pPr>
      <w:r w:rsidRPr="005C5D2C">
        <w:rPr>
          <w:rFonts w:eastAsia="Geometr706 Md TL" w:cs="Geometr706 Md TL"/>
          <w:b/>
          <w:bCs/>
        </w:rPr>
        <w:t>Izpildītāja pienākumi un tiesības</w:t>
      </w:r>
    </w:p>
    <w:p w:rsidR="00F630A9" w:rsidRPr="005C5D2C" w:rsidRDefault="00F630A9" w:rsidP="00F630A9">
      <w:pPr>
        <w:numPr>
          <w:ilvl w:val="1"/>
          <w:numId w:val="23"/>
        </w:numPr>
        <w:jc w:val="both"/>
        <w:rPr>
          <w:rFonts w:eastAsia="Geometr706 Md TL" w:cs="Geometr706 Md TL"/>
        </w:rPr>
      </w:pPr>
      <w:r w:rsidRPr="005C5D2C">
        <w:rPr>
          <w:rFonts w:eastAsia="Geometr706 Md TL" w:cs="Geometr706 Md TL"/>
        </w:rPr>
        <w:lastRenderedPageBreak/>
        <w:t>Izpildītāja pienākumi:</w:t>
      </w:r>
    </w:p>
    <w:p w:rsidR="00F630A9" w:rsidRPr="005C5D2C" w:rsidRDefault="00F630A9" w:rsidP="00F630A9">
      <w:pPr>
        <w:numPr>
          <w:ilvl w:val="1"/>
          <w:numId w:val="23"/>
        </w:numPr>
        <w:jc w:val="both"/>
        <w:rPr>
          <w:rFonts w:eastAsia="Geometr706 Md TL" w:cs="Geometr706 Md TL"/>
        </w:rPr>
      </w:pPr>
      <w:r w:rsidRPr="005C5D2C">
        <w:rPr>
          <w:rFonts w:eastAsia="Geometr706 Md TL" w:cs="Geometr706 Md TL"/>
        </w:rPr>
        <w:t>Norīkot atbildīgo personu no Izpild</w:t>
      </w:r>
      <w:r>
        <w:rPr>
          <w:rFonts w:eastAsia="Geometr706 Md TL" w:cs="Geometr706 Md TL"/>
        </w:rPr>
        <w:t>ītāja puses. Atbildīgā persona:</w:t>
      </w:r>
      <w:r w:rsidRPr="005C5D2C">
        <w:rPr>
          <w:rFonts w:eastAsia="Geometr706 Md TL" w:cs="Geometr706 Md TL"/>
        </w:rPr>
        <w:t>;</w:t>
      </w:r>
    </w:p>
    <w:p w:rsidR="00F630A9" w:rsidRPr="005C5D2C" w:rsidRDefault="00F630A9" w:rsidP="00F630A9">
      <w:pPr>
        <w:numPr>
          <w:ilvl w:val="1"/>
          <w:numId w:val="23"/>
        </w:numPr>
        <w:tabs>
          <w:tab w:val="left" w:pos="1134"/>
        </w:tabs>
        <w:jc w:val="both"/>
        <w:rPr>
          <w:rFonts w:eastAsia="Geometr706 Md TL" w:cs="Geometr706 Md TL"/>
        </w:rPr>
      </w:pPr>
      <w:r w:rsidRPr="005C5D2C">
        <w:rPr>
          <w:rFonts w:eastAsia="Geometr706 Md TL" w:cs="Geometr706 Md TL"/>
        </w:rPr>
        <w:t>Piegādāt kvalitatīvu pakalpojumu saskaņā ar Līguma noteikumiem un Latvijas Republikas normatīvo aktu prasībām;</w:t>
      </w:r>
    </w:p>
    <w:p w:rsidR="00F630A9" w:rsidRPr="005C5D2C" w:rsidRDefault="00F630A9" w:rsidP="00F630A9">
      <w:pPr>
        <w:numPr>
          <w:ilvl w:val="1"/>
          <w:numId w:val="23"/>
        </w:numPr>
        <w:jc w:val="both"/>
        <w:rPr>
          <w:rFonts w:eastAsia="Geometr706 Md TL" w:cs="Geometr706 Md TL"/>
        </w:rPr>
      </w:pPr>
      <w:r w:rsidRPr="005C5D2C">
        <w:rPr>
          <w:rFonts w:eastAsia="Geometr706 Md TL" w:cs="Geometr706 Md TL"/>
        </w:rPr>
        <w:t>Sniegt Pakalpojumu Līgumā paredzētajā termiņā;</w:t>
      </w:r>
    </w:p>
    <w:p w:rsidR="00F630A9" w:rsidRPr="005C5D2C" w:rsidRDefault="00F630A9" w:rsidP="00F630A9">
      <w:pPr>
        <w:numPr>
          <w:ilvl w:val="1"/>
          <w:numId w:val="23"/>
        </w:numPr>
        <w:jc w:val="both"/>
        <w:rPr>
          <w:rFonts w:eastAsia="Geometr706 Md TL" w:cs="Geometr706 Md TL"/>
        </w:rPr>
      </w:pPr>
      <w:r w:rsidRPr="005C5D2C">
        <w:rPr>
          <w:rFonts w:eastAsia="Geometr706 Md TL" w:cs="Geometr706 Md TL"/>
        </w:rPr>
        <w:t>Nekavējoties, ziņot Pasūtītājam par visiem apstākļiem, kas traucē vai varētu traucēt Līgumā noteikto saistību savlaicīgu un kvalitatīvu izpildi.</w:t>
      </w:r>
    </w:p>
    <w:p w:rsidR="00F630A9" w:rsidRPr="005C5D2C" w:rsidRDefault="00F630A9" w:rsidP="00F630A9">
      <w:pPr>
        <w:numPr>
          <w:ilvl w:val="1"/>
          <w:numId w:val="23"/>
        </w:numPr>
        <w:jc w:val="both"/>
        <w:rPr>
          <w:rFonts w:eastAsia="Geometr706 Md TL" w:cs="Geometr706 Md TL"/>
          <w:kern w:val="1"/>
        </w:rPr>
      </w:pPr>
      <w:r w:rsidRPr="005C5D2C">
        <w:rPr>
          <w:rFonts w:eastAsia="Geometr706 Md TL" w:cs="Geometr706 Md TL"/>
          <w:kern w:val="1"/>
        </w:rPr>
        <w:t>Izpildītājam ir tiesības saņemt atlīdzību saskaņā ar Līguma nosacījumiem.</w:t>
      </w:r>
    </w:p>
    <w:p w:rsidR="00F630A9" w:rsidRPr="005C5D2C" w:rsidRDefault="00F630A9" w:rsidP="00F630A9">
      <w:pPr>
        <w:tabs>
          <w:tab w:val="left" w:pos="567"/>
          <w:tab w:val="left" w:pos="840"/>
        </w:tabs>
        <w:jc w:val="both"/>
        <w:rPr>
          <w:rFonts w:eastAsia="Geometr706 Md TL" w:cs="Geometr706 Md TL"/>
          <w:b/>
          <w:bCs/>
          <w:kern w:val="1"/>
        </w:rPr>
      </w:pPr>
    </w:p>
    <w:p w:rsidR="00F630A9" w:rsidRPr="005C5D2C" w:rsidRDefault="00F630A9" w:rsidP="00F630A9">
      <w:pPr>
        <w:numPr>
          <w:ilvl w:val="0"/>
          <w:numId w:val="22"/>
        </w:numPr>
        <w:jc w:val="both"/>
        <w:rPr>
          <w:rFonts w:eastAsia="Geometr706 Md TL" w:cs="Geometr706 Md TL"/>
          <w:b/>
          <w:bCs/>
          <w:kern w:val="1"/>
        </w:rPr>
      </w:pPr>
      <w:r w:rsidRPr="005C5D2C">
        <w:rPr>
          <w:rFonts w:eastAsia="Geometr706 Md TL" w:cs="Geometr706 Md TL"/>
          <w:b/>
          <w:bCs/>
          <w:kern w:val="1"/>
        </w:rPr>
        <w:t>Pušu atbildība</w:t>
      </w:r>
    </w:p>
    <w:p w:rsidR="00F630A9" w:rsidRPr="005C5D2C" w:rsidRDefault="00F630A9" w:rsidP="00F630A9">
      <w:pPr>
        <w:tabs>
          <w:tab w:val="left" w:pos="567"/>
        </w:tabs>
        <w:jc w:val="both"/>
        <w:rPr>
          <w:rFonts w:eastAsia="Geometr706 Md TL" w:cs="Geometr706 Md TL"/>
        </w:rPr>
      </w:pPr>
      <w:r w:rsidRPr="005C5D2C">
        <w:rPr>
          <w:rFonts w:eastAsia="Geometr706 Md TL" w:cs="Geometr706 Md TL"/>
        </w:rPr>
        <w:t>Puses ir savstarpēji atbildīgas par Līguma saistību nepildīšanu vai nepienācīgu izpildi, kā arī atlīdzina otrai Pusei šajā sakarā radušos zaudējumus.</w:t>
      </w:r>
    </w:p>
    <w:p w:rsidR="00F630A9" w:rsidRPr="005C5D2C" w:rsidRDefault="00F630A9" w:rsidP="00F630A9">
      <w:pPr>
        <w:tabs>
          <w:tab w:val="left" w:pos="567"/>
        </w:tabs>
        <w:ind w:left="567"/>
        <w:jc w:val="both"/>
        <w:rPr>
          <w:rFonts w:eastAsia="Geometr706 Md TL" w:cs="Geometr706 Md TL"/>
        </w:rPr>
      </w:pPr>
    </w:p>
    <w:p w:rsidR="00F630A9" w:rsidRPr="005C5D2C" w:rsidRDefault="00F630A9" w:rsidP="00F630A9">
      <w:pPr>
        <w:numPr>
          <w:ilvl w:val="0"/>
          <w:numId w:val="22"/>
        </w:numPr>
        <w:jc w:val="both"/>
        <w:rPr>
          <w:rFonts w:eastAsia="Geometr706 Md TL" w:cs="Geometr706 Md TL"/>
          <w:b/>
          <w:bCs/>
        </w:rPr>
      </w:pPr>
      <w:r w:rsidRPr="005C5D2C">
        <w:rPr>
          <w:rFonts w:eastAsia="Geometr706 Md TL" w:cs="Geometr706 Md TL"/>
          <w:b/>
          <w:bCs/>
        </w:rPr>
        <w:t>Nepārvarama vara</w:t>
      </w:r>
    </w:p>
    <w:p w:rsidR="00F630A9" w:rsidRPr="005C5D2C" w:rsidRDefault="00F630A9" w:rsidP="00F630A9">
      <w:pPr>
        <w:tabs>
          <w:tab w:val="left" w:pos="567"/>
        </w:tabs>
        <w:jc w:val="both"/>
        <w:rPr>
          <w:rFonts w:eastAsia="Geometr706 Md TL" w:cs="Geometr706 Md TL"/>
        </w:rPr>
      </w:pPr>
      <w:r w:rsidRPr="005C5D2C">
        <w:rPr>
          <w:rFonts w:eastAsia="Geometr706 Md TL" w:cs="Geometr706 Md TL"/>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F630A9" w:rsidRPr="005C5D2C" w:rsidRDefault="00F630A9" w:rsidP="00F630A9">
      <w:pPr>
        <w:tabs>
          <w:tab w:val="left" w:pos="567"/>
        </w:tabs>
        <w:jc w:val="both"/>
        <w:rPr>
          <w:rFonts w:eastAsia="Geometr706 Md TL" w:cs="Geometr706 Md TL"/>
        </w:rPr>
      </w:pPr>
    </w:p>
    <w:p w:rsidR="00F630A9" w:rsidRPr="005C5D2C" w:rsidRDefault="00F630A9" w:rsidP="00F630A9">
      <w:pPr>
        <w:numPr>
          <w:ilvl w:val="0"/>
          <w:numId w:val="24"/>
        </w:numPr>
        <w:jc w:val="both"/>
        <w:rPr>
          <w:rFonts w:eastAsia="Geometr706 Md TL" w:cs="Geometr706 Md TL"/>
          <w:b/>
          <w:bCs/>
        </w:rPr>
      </w:pPr>
      <w:r w:rsidRPr="005C5D2C">
        <w:rPr>
          <w:rFonts w:eastAsia="Geometr706 Md TL" w:cs="Geometr706 Md TL"/>
          <w:b/>
          <w:bCs/>
        </w:rPr>
        <w:t>Līguma grozīšana un izbeigšana</w:t>
      </w:r>
    </w:p>
    <w:p w:rsidR="00F630A9" w:rsidRPr="005C5D2C" w:rsidRDefault="00F630A9" w:rsidP="00F630A9">
      <w:pPr>
        <w:numPr>
          <w:ilvl w:val="1"/>
          <w:numId w:val="24"/>
        </w:numPr>
        <w:jc w:val="both"/>
        <w:rPr>
          <w:rFonts w:eastAsia="Geometr706 Md TL" w:cs="Geometr706 Md TL"/>
        </w:rPr>
      </w:pPr>
      <w:r w:rsidRPr="005C5D2C">
        <w:rPr>
          <w:rFonts w:eastAsia="Geometr706 Md TL" w:cs="Geometr706 Md TL"/>
        </w:rPr>
        <w:t>Līgumu var grozīt vai papildināt, atbilstoši Latvijas Republikā normatīvo aktu noteiktajai kārtībai, noformējot rakstisku Pušu vienošanos, kas ar tās abpusēju parakstīšanu kļūst par Līguma neatņemamu sastāvdaļu.</w:t>
      </w:r>
    </w:p>
    <w:p w:rsidR="00F630A9" w:rsidRPr="005C5D2C" w:rsidRDefault="00F630A9" w:rsidP="00F630A9">
      <w:pPr>
        <w:numPr>
          <w:ilvl w:val="1"/>
          <w:numId w:val="24"/>
        </w:numPr>
        <w:jc w:val="both"/>
        <w:rPr>
          <w:rFonts w:eastAsia="Geometr706 Md TL" w:cs="Geometr706 Md TL"/>
        </w:rPr>
      </w:pPr>
      <w:r w:rsidRPr="005C5D2C">
        <w:rPr>
          <w:rFonts w:eastAsia="Geometr706 Md TL" w:cs="Geometr706 Md TL"/>
        </w:rPr>
        <w:t>Līgums var tikt izbeigts tikai Līgumā noteiktajā kārtībā vai Pusēm savstarpēji vienojoties.</w:t>
      </w:r>
    </w:p>
    <w:p w:rsidR="00F630A9" w:rsidRPr="005C5D2C" w:rsidRDefault="00F630A9" w:rsidP="00F630A9">
      <w:pPr>
        <w:numPr>
          <w:ilvl w:val="1"/>
          <w:numId w:val="24"/>
        </w:numPr>
        <w:jc w:val="both"/>
        <w:rPr>
          <w:rFonts w:eastAsia="Geometr706 Md TL" w:cs="Geometr706 Md TL"/>
        </w:rPr>
      </w:pPr>
      <w:r w:rsidRPr="005C5D2C">
        <w:rPr>
          <w:rFonts w:eastAsia="Geometr706 Md TL" w:cs="Geometr706 Md TL"/>
        </w:rPr>
        <w:t>Pasūtītājam ir tiesības vienpusēji izbeigt Līgumu, ja Izpildītājs sniedz Pakalpojumu, kas neatbilst Līguma nosacījumiem. Pasūtītājs neatlīdzina Izpildītājam tādējādi radušos zaudējumus.</w:t>
      </w:r>
    </w:p>
    <w:p w:rsidR="00F630A9" w:rsidRPr="005C5D2C" w:rsidRDefault="00F630A9" w:rsidP="00F630A9">
      <w:pPr>
        <w:tabs>
          <w:tab w:val="left" w:pos="567"/>
        </w:tabs>
        <w:ind w:left="567"/>
        <w:jc w:val="both"/>
        <w:rPr>
          <w:rFonts w:eastAsia="Geometr706 Md TL" w:cs="Geometr706 Md TL"/>
        </w:rPr>
      </w:pPr>
    </w:p>
    <w:p w:rsidR="00F630A9" w:rsidRPr="005C5D2C" w:rsidRDefault="00F630A9" w:rsidP="00F630A9">
      <w:pPr>
        <w:numPr>
          <w:ilvl w:val="0"/>
          <w:numId w:val="22"/>
        </w:numPr>
        <w:jc w:val="both"/>
        <w:rPr>
          <w:rFonts w:eastAsia="Geometr706 Md TL" w:cs="Geometr706 Md TL"/>
          <w:b/>
          <w:bCs/>
        </w:rPr>
      </w:pPr>
      <w:r w:rsidRPr="005C5D2C">
        <w:rPr>
          <w:rFonts w:eastAsia="Geometr706 Md TL" w:cs="Geometr706 Md TL"/>
          <w:b/>
          <w:bCs/>
        </w:rPr>
        <w:t>Strīdu izskatīšanas kārtība</w:t>
      </w:r>
    </w:p>
    <w:p w:rsidR="00F630A9" w:rsidRPr="005C5D2C" w:rsidRDefault="00F630A9" w:rsidP="00F630A9">
      <w:pPr>
        <w:numPr>
          <w:ilvl w:val="1"/>
          <w:numId w:val="22"/>
        </w:numPr>
        <w:jc w:val="both"/>
        <w:rPr>
          <w:rFonts w:eastAsia="Geometr706 Md TL" w:cs="Geometr706 Md TL"/>
        </w:rPr>
      </w:pPr>
      <w:r>
        <w:rPr>
          <w:rFonts w:eastAsia="Geometr706 Md TL" w:cs="Geometr706 Md TL"/>
        </w:rPr>
        <w:t xml:space="preserve"> </w:t>
      </w:r>
      <w:r w:rsidRPr="005C5D2C">
        <w:rPr>
          <w:rFonts w:eastAsia="Geometr706 Md TL" w:cs="Geometr706 Md TL"/>
        </w:rPr>
        <w:t>Visas domstarpības un strīdi, kas izceļas starp Pusēm saistībā ar Līguma izpildi, tiek atrisināti savstarpēju pārrunu ceļā, ja nepieciešams, papildinot vai grozot Līguma tekstu.</w:t>
      </w:r>
    </w:p>
    <w:p w:rsidR="00F630A9" w:rsidRPr="005C5D2C" w:rsidRDefault="00F630A9" w:rsidP="00F630A9">
      <w:pPr>
        <w:numPr>
          <w:ilvl w:val="1"/>
          <w:numId w:val="22"/>
        </w:numPr>
        <w:jc w:val="both"/>
        <w:rPr>
          <w:rFonts w:eastAsia="Geometr706 Md TL" w:cs="Geometr706 Md TL"/>
        </w:rPr>
      </w:pPr>
      <w:r>
        <w:rPr>
          <w:rFonts w:eastAsia="Geometr706 Md TL" w:cs="Geometr706 Md TL"/>
        </w:rPr>
        <w:t xml:space="preserve"> </w:t>
      </w:r>
      <w:r w:rsidRPr="005C5D2C">
        <w:rPr>
          <w:rFonts w:eastAsia="Geometr706 Md TL" w:cs="Geometr706 Md TL"/>
        </w:rPr>
        <w:t>Gadījumā, ja Puses nespēj strīdu atrisināt savstarpēju pārrunu rezultātā, strīdu izskatīšana tiks nodota tiesai Latvijas Republikas spēkā esošo normatīvo aktu noteiktajā kārtībā.</w:t>
      </w:r>
    </w:p>
    <w:p w:rsidR="00F630A9" w:rsidRPr="005C5D2C" w:rsidRDefault="00F630A9" w:rsidP="00F630A9">
      <w:pPr>
        <w:tabs>
          <w:tab w:val="left" w:pos="567"/>
        </w:tabs>
        <w:ind w:left="567"/>
        <w:jc w:val="both"/>
        <w:rPr>
          <w:rFonts w:eastAsia="Geometr706 Md TL" w:cs="Geometr706 Md TL"/>
        </w:rPr>
      </w:pPr>
    </w:p>
    <w:p w:rsidR="00F630A9" w:rsidRPr="005C5D2C" w:rsidRDefault="00F630A9" w:rsidP="00F630A9">
      <w:pPr>
        <w:numPr>
          <w:ilvl w:val="0"/>
          <w:numId w:val="22"/>
        </w:numPr>
        <w:jc w:val="both"/>
        <w:rPr>
          <w:rFonts w:eastAsia="Geometr706 Md TL" w:cs="Geometr706 Md TL"/>
          <w:b/>
          <w:bCs/>
        </w:rPr>
      </w:pPr>
      <w:r w:rsidRPr="005C5D2C">
        <w:rPr>
          <w:rFonts w:eastAsia="Geometr706 Md TL" w:cs="Geometr706 Md TL"/>
          <w:b/>
          <w:bCs/>
        </w:rPr>
        <w:t>Citi noteikumi</w:t>
      </w:r>
    </w:p>
    <w:p w:rsidR="00F630A9" w:rsidRPr="005C5D2C" w:rsidRDefault="00F630A9" w:rsidP="00F630A9">
      <w:pPr>
        <w:numPr>
          <w:ilvl w:val="1"/>
          <w:numId w:val="22"/>
        </w:numPr>
        <w:jc w:val="both"/>
        <w:rPr>
          <w:rFonts w:eastAsia="Geometr706 Md TL" w:cs="Geometr706 Md TL"/>
        </w:rPr>
      </w:pPr>
      <w:r w:rsidRPr="005C5D2C">
        <w:rPr>
          <w:rFonts w:eastAsia="Geometr706 Md TL" w:cs="Geometr706 Md TL"/>
        </w:rPr>
        <w:t>Jautājumos, kas nav regulēti Līgumā, Puses vadās no Latvijas Republikas normatīvajiem aktiem.</w:t>
      </w:r>
    </w:p>
    <w:p w:rsidR="00F630A9" w:rsidRPr="005C5D2C" w:rsidRDefault="00F630A9" w:rsidP="00F630A9">
      <w:pPr>
        <w:numPr>
          <w:ilvl w:val="1"/>
          <w:numId w:val="22"/>
        </w:numPr>
        <w:jc w:val="both"/>
        <w:rPr>
          <w:rFonts w:eastAsia="Geometr706 Md TL" w:cs="Geometr706 Md TL"/>
        </w:rPr>
      </w:pPr>
      <w:r w:rsidRPr="005C5D2C">
        <w:rPr>
          <w:rFonts w:eastAsia="Geometr706 Md TL" w:cs="Geometr706 Md TL"/>
        </w:rPr>
        <w:t>Līgumā noteikto tiesību un pienākumu nodošana trešajām personām nav pieļaujama.</w:t>
      </w:r>
    </w:p>
    <w:p w:rsidR="00F630A9" w:rsidRPr="005C5D2C" w:rsidRDefault="00F630A9" w:rsidP="00F630A9">
      <w:pPr>
        <w:numPr>
          <w:ilvl w:val="1"/>
          <w:numId w:val="22"/>
        </w:numPr>
        <w:jc w:val="both"/>
        <w:rPr>
          <w:rFonts w:eastAsia="Geometr706 Md TL" w:cs="Geometr706 Md TL"/>
        </w:rPr>
      </w:pPr>
      <w:r w:rsidRPr="005C5D2C">
        <w:rPr>
          <w:rFonts w:eastAsia="Geometr706 Md TL" w:cs="Geometr706 Md TL"/>
        </w:rPr>
        <w:t>Līgums sagatavots uz 2 (divām) lapām divos eksemplāros, no kuriem vienu eksemplāru saņem Pasūtītājs, bet otru - Izpildītājs.</w:t>
      </w:r>
    </w:p>
    <w:p w:rsidR="00F630A9" w:rsidRPr="005C5D2C" w:rsidRDefault="00F630A9" w:rsidP="00F630A9">
      <w:pPr>
        <w:tabs>
          <w:tab w:val="left" w:pos="567"/>
        </w:tabs>
        <w:ind w:left="567"/>
        <w:jc w:val="both"/>
        <w:rPr>
          <w:rFonts w:eastAsia="Geometr706 Md TL" w:cs="Geometr706 Md TL"/>
        </w:rPr>
      </w:pPr>
    </w:p>
    <w:p w:rsidR="00F630A9" w:rsidRPr="005C5D2C" w:rsidRDefault="00F630A9" w:rsidP="00F630A9">
      <w:pPr>
        <w:numPr>
          <w:ilvl w:val="0"/>
          <w:numId w:val="25"/>
        </w:numPr>
        <w:jc w:val="both"/>
        <w:rPr>
          <w:rFonts w:eastAsia="Geometr706 Md TL" w:cs="Geometr706 Md TL"/>
          <w:b/>
          <w:bCs/>
        </w:rPr>
      </w:pPr>
      <w:r w:rsidRPr="005C5D2C">
        <w:rPr>
          <w:rFonts w:eastAsia="Geometr706 Md TL" w:cs="Geometr706 Md TL"/>
          <w:b/>
          <w:bCs/>
        </w:rPr>
        <w:t>Atbildīgās personas</w:t>
      </w:r>
    </w:p>
    <w:p w:rsidR="00F630A9" w:rsidRPr="005C5D2C" w:rsidRDefault="00F630A9" w:rsidP="00F630A9">
      <w:pPr>
        <w:numPr>
          <w:ilvl w:val="1"/>
          <w:numId w:val="25"/>
        </w:numPr>
        <w:jc w:val="both"/>
        <w:rPr>
          <w:rFonts w:eastAsia="Geometr706 Md TL" w:cs="Geometr706 Md TL"/>
          <w:b/>
          <w:bCs/>
        </w:rPr>
      </w:pPr>
      <w:r w:rsidRPr="005C5D2C">
        <w:rPr>
          <w:rFonts w:eastAsia="Geometr706 Md TL" w:cs="Geometr706 Md TL"/>
        </w:rPr>
        <w:t xml:space="preserve">Atbildīgā persona no Pasūtītāja puses: Bauskas novada pašvaldības iestādes „Bauskas Kultūras centrs” </w:t>
      </w:r>
      <w:r>
        <w:rPr>
          <w:rFonts w:eastAsia="Geometr706 Md TL" w:cs="Geometr706 Md TL"/>
        </w:rPr>
        <w:t>sabiedrisko attiecību speciāliste Ilze Lujāne</w:t>
      </w:r>
      <w:r w:rsidRPr="005C5D2C">
        <w:rPr>
          <w:rFonts w:eastAsia="Geometr706 Md TL" w:cs="Geometr706 Md TL"/>
        </w:rPr>
        <w:t>;</w:t>
      </w:r>
    </w:p>
    <w:p w:rsidR="00F630A9" w:rsidRPr="005C5D2C" w:rsidRDefault="00F630A9" w:rsidP="00F630A9">
      <w:pPr>
        <w:numPr>
          <w:ilvl w:val="1"/>
          <w:numId w:val="26"/>
        </w:numPr>
        <w:jc w:val="both"/>
        <w:rPr>
          <w:rFonts w:eastAsia="Geometr706 Md TL" w:cs="Geometr706 Md TL"/>
        </w:rPr>
      </w:pPr>
      <w:r w:rsidRPr="005C5D2C">
        <w:rPr>
          <w:rFonts w:eastAsia="Geometr706 Md TL" w:cs="Geometr706 Md TL"/>
        </w:rPr>
        <w:lastRenderedPageBreak/>
        <w:t>Atbildīgā persona no Izpildītāja puses:</w:t>
      </w:r>
    </w:p>
    <w:p w:rsidR="00F630A9" w:rsidRPr="005C5D2C" w:rsidRDefault="00F630A9" w:rsidP="00F630A9">
      <w:pPr>
        <w:tabs>
          <w:tab w:val="left" w:pos="567"/>
        </w:tabs>
        <w:ind w:left="567"/>
        <w:jc w:val="both"/>
        <w:rPr>
          <w:rFonts w:eastAsia="Geometr706 Md TL" w:cs="Geometr706 Md TL"/>
        </w:rPr>
      </w:pPr>
    </w:p>
    <w:p w:rsidR="00F630A9" w:rsidRPr="005C5D2C" w:rsidRDefault="00F630A9" w:rsidP="00F630A9">
      <w:pPr>
        <w:numPr>
          <w:ilvl w:val="0"/>
          <w:numId w:val="22"/>
        </w:numPr>
        <w:jc w:val="both"/>
        <w:rPr>
          <w:rFonts w:eastAsia="Geometr706 Md TL" w:cs="Geometr706 Md TL"/>
          <w:b/>
          <w:bCs/>
        </w:rPr>
      </w:pPr>
      <w:r w:rsidRPr="005C5D2C">
        <w:rPr>
          <w:rFonts w:eastAsia="Geometr706 Md TL" w:cs="Geometr706 Md TL"/>
          <w:b/>
          <w:bCs/>
        </w:rPr>
        <w:t>L</w:t>
      </w:r>
      <w:r w:rsidRPr="005C5D2C">
        <w:rPr>
          <w:rFonts w:eastAsia="Geometr706 Md TL"/>
          <w:b/>
          <w:bCs/>
        </w:rPr>
        <w:t>ī</w:t>
      </w:r>
      <w:r w:rsidRPr="005C5D2C">
        <w:rPr>
          <w:rFonts w:eastAsia="Geometr706 Md TL" w:cs="Geometr706 Md TL"/>
          <w:b/>
          <w:bCs/>
        </w:rPr>
        <w:t>guma pielikumi</w:t>
      </w:r>
    </w:p>
    <w:p w:rsidR="00F630A9" w:rsidRPr="00AA1E61" w:rsidRDefault="00F630A9" w:rsidP="00F630A9">
      <w:pPr>
        <w:pStyle w:val="ListParagraph1"/>
        <w:numPr>
          <w:ilvl w:val="0"/>
          <w:numId w:val="27"/>
        </w:numPr>
        <w:suppressAutoHyphens/>
        <w:spacing w:after="0" w:line="240" w:lineRule="auto"/>
        <w:jc w:val="both"/>
        <w:rPr>
          <w:rFonts w:ascii="Times New Roman" w:eastAsia="Geometr706 Md TL" w:hAnsi="Times New Roman" w:cs="Geometr706 Md TL"/>
          <w:color w:val="auto"/>
          <w:sz w:val="24"/>
          <w:szCs w:val="24"/>
          <w:lang w:val="lv-LV" w:eastAsia="zh-CN"/>
        </w:rPr>
      </w:pPr>
      <w:r w:rsidRPr="00AA1E61">
        <w:rPr>
          <w:rFonts w:ascii="Times New Roman" w:eastAsia="Geometr706 Md TL" w:hAnsi="Times New Roman" w:cs="Geometr706 Md TL"/>
          <w:color w:val="auto"/>
          <w:sz w:val="24"/>
          <w:szCs w:val="24"/>
          <w:lang w:val="lv-LV" w:eastAsia="zh-CN"/>
        </w:rPr>
        <w:t>Pielikums “Tehniskā specifikācija” uz vienas lapas;</w:t>
      </w:r>
    </w:p>
    <w:p w:rsidR="00F630A9" w:rsidRPr="00AA1E61" w:rsidRDefault="00F630A9" w:rsidP="00F630A9">
      <w:pPr>
        <w:pStyle w:val="ListParagraph1"/>
        <w:numPr>
          <w:ilvl w:val="0"/>
          <w:numId w:val="27"/>
        </w:numPr>
        <w:suppressAutoHyphens/>
        <w:spacing w:after="0" w:line="240" w:lineRule="auto"/>
        <w:jc w:val="both"/>
        <w:rPr>
          <w:rFonts w:ascii="Times New Roman" w:eastAsia="Geometr706 Md TL" w:hAnsi="Times New Roman" w:cs="Geometr706 Md TL"/>
          <w:color w:val="auto"/>
          <w:sz w:val="24"/>
          <w:szCs w:val="24"/>
          <w:lang w:val="lv-LV" w:eastAsia="zh-CN"/>
        </w:rPr>
      </w:pPr>
      <w:r w:rsidRPr="00AA1E61">
        <w:rPr>
          <w:rFonts w:ascii="Times New Roman" w:eastAsia="Geometr706 Md TL" w:hAnsi="Times New Roman" w:cs="Geometr706 Md TL"/>
          <w:color w:val="auto"/>
          <w:sz w:val="24"/>
          <w:szCs w:val="24"/>
          <w:lang w:val="lv-LV" w:eastAsia="zh-CN"/>
        </w:rPr>
        <w:t>pielikums „Cenu piedāvājums” uz vienas lapas.</w:t>
      </w:r>
    </w:p>
    <w:p w:rsidR="00F630A9" w:rsidRPr="005C5D2C" w:rsidRDefault="00F630A9" w:rsidP="00F630A9">
      <w:pPr>
        <w:tabs>
          <w:tab w:val="left" w:pos="567"/>
          <w:tab w:val="left" w:pos="840"/>
        </w:tabs>
        <w:ind w:left="556"/>
        <w:jc w:val="both"/>
        <w:rPr>
          <w:rFonts w:eastAsia="Geometr706 Md TL" w:cs="Geometr706 Md TL"/>
        </w:rPr>
      </w:pPr>
    </w:p>
    <w:p w:rsidR="00F630A9" w:rsidRPr="005C5D2C" w:rsidRDefault="00F630A9" w:rsidP="00F630A9">
      <w:pPr>
        <w:tabs>
          <w:tab w:val="left" w:pos="567"/>
          <w:tab w:val="left" w:pos="840"/>
        </w:tabs>
        <w:ind w:left="556"/>
        <w:jc w:val="both"/>
        <w:rPr>
          <w:rFonts w:eastAsia="Geometr706 Md TL" w:cs="Geometr706 Md TL"/>
        </w:rPr>
      </w:pPr>
    </w:p>
    <w:p w:rsidR="00F630A9" w:rsidRPr="005C5D2C" w:rsidRDefault="00F630A9" w:rsidP="00F630A9">
      <w:pPr>
        <w:tabs>
          <w:tab w:val="left" w:pos="567"/>
          <w:tab w:val="left" w:pos="840"/>
        </w:tabs>
        <w:ind w:left="556"/>
        <w:jc w:val="both"/>
        <w:rPr>
          <w:rFonts w:eastAsia="Geometr706 Md TL" w:cs="Geometr706 Md TL"/>
        </w:rPr>
      </w:pPr>
    </w:p>
    <w:p w:rsidR="00F630A9" w:rsidRPr="005C5D2C" w:rsidRDefault="00F630A9" w:rsidP="00F630A9">
      <w:pPr>
        <w:tabs>
          <w:tab w:val="left" w:pos="567"/>
          <w:tab w:val="left" w:pos="840"/>
        </w:tabs>
        <w:ind w:left="556"/>
        <w:jc w:val="both"/>
        <w:rPr>
          <w:rFonts w:eastAsia="Geometr706 Md TL" w:cs="Geometr706 Md TL"/>
        </w:rPr>
      </w:pPr>
    </w:p>
    <w:p w:rsidR="00F630A9" w:rsidRPr="005C5D2C" w:rsidRDefault="00F630A9" w:rsidP="00F630A9">
      <w:pPr>
        <w:numPr>
          <w:ilvl w:val="0"/>
          <w:numId w:val="28"/>
        </w:numPr>
        <w:jc w:val="both"/>
        <w:rPr>
          <w:rFonts w:eastAsia="Geometr706 Md TL" w:cs="Geometr706 Md TL"/>
          <w:b/>
          <w:bCs/>
        </w:rPr>
      </w:pPr>
      <w:r w:rsidRPr="005C5D2C">
        <w:rPr>
          <w:rFonts w:eastAsia="Geometr706 Md TL" w:cs="Geometr706 Md TL"/>
          <w:b/>
          <w:bCs/>
        </w:rPr>
        <w:t>Pušu rekviz</w:t>
      </w:r>
      <w:r w:rsidRPr="005C5D2C">
        <w:rPr>
          <w:rFonts w:eastAsia="Geometr706 Md TL"/>
          <w:b/>
          <w:bCs/>
        </w:rPr>
        <w:t>ī</w:t>
      </w:r>
      <w:r w:rsidRPr="005C5D2C">
        <w:rPr>
          <w:rFonts w:eastAsia="Geometr706 Md TL" w:cs="Geometr706 Md TL"/>
          <w:b/>
          <w:bCs/>
        </w:rPr>
        <w:t>ti un paraksti</w:t>
      </w:r>
    </w:p>
    <w:p w:rsidR="00F630A9" w:rsidRPr="005C5D2C" w:rsidRDefault="00F630A9" w:rsidP="00F630A9">
      <w:pPr>
        <w:tabs>
          <w:tab w:val="left" w:pos="567"/>
          <w:tab w:val="left" w:pos="840"/>
        </w:tabs>
        <w:ind w:left="360"/>
        <w:jc w:val="both"/>
        <w:rPr>
          <w:rFonts w:eastAsia="Geometr706 Md TL" w:cs="Geometr706 Md TL"/>
          <w:b/>
          <w:bCs/>
        </w:rPr>
      </w:pPr>
    </w:p>
    <w:tbl>
      <w:tblPr>
        <w:tblW w:w="0" w:type="auto"/>
        <w:tblInd w:w="135" w:type="dxa"/>
        <w:shd w:val="clear" w:color="auto" w:fill="D0DDEF"/>
        <w:tblLayout w:type="fixed"/>
        <w:tblLook w:val="0000" w:firstRow="0" w:lastRow="0" w:firstColumn="0" w:lastColumn="0" w:noHBand="0" w:noVBand="0"/>
      </w:tblPr>
      <w:tblGrid>
        <w:gridCol w:w="4623"/>
        <w:gridCol w:w="4814"/>
      </w:tblGrid>
      <w:tr w:rsidR="00F630A9" w:rsidRPr="005C5D2C" w:rsidTr="00BB0271">
        <w:trPr>
          <w:cantSplit/>
          <w:trHeight w:val="48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rsidR="00F630A9" w:rsidRPr="005C5D2C" w:rsidRDefault="00F630A9" w:rsidP="00BB0271">
            <w:pPr>
              <w:jc w:val="both"/>
              <w:rPr>
                <w:rFonts w:eastAsia="Geometr706 Md TL" w:cs="Geometr706 Md TL"/>
                <w:b/>
                <w:bCs/>
              </w:rPr>
            </w:pPr>
            <w:r w:rsidRPr="005C5D2C">
              <w:rPr>
                <w:rFonts w:eastAsia="Geometr706 Md TL" w:cs="Geometr706 Md TL"/>
                <w:b/>
                <w:bCs/>
              </w:rPr>
              <w:t>Pas</w:t>
            </w:r>
            <w:r w:rsidRPr="005C5D2C">
              <w:rPr>
                <w:rFonts w:eastAsia="Geometr706 Md TL"/>
                <w:b/>
                <w:bCs/>
              </w:rPr>
              <w:t>ū</w:t>
            </w:r>
            <w:r w:rsidRPr="005C5D2C">
              <w:rPr>
                <w:rFonts w:eastAsia="Geometr706 Md TL" w:cs="Geometr706 Md TL"/>
                <w:b/>
                <w:bCs/>
              </w:rPr>
              <w:t>t</w:t>
            </w:r>
            <w:r w:rsidRPr="005C5D2C">
              <w:rPr>
                <w:rFonts w:eastAsia="Geometr706 Md TL"/>
                <w:b/>
                <w:bCs/>
              </w:rPr>
              <w:t>ī</w:t>
            </w:r>
            <w:r w:rsidRPr="005C5D2C">
              <w:rPr>
                <w:rFonts w:eastAsia="Geometr706 Md TL" w:cs="Geometr706 Md TL"/>
                <w:b/>
                <w:bCs/>
              </w:rPr>
              <w:t>t</w:t>
            </w:r>
            <w:r w:rsidRPr="005C5D2C">
              <w:rPr>
                <w:rFonts w:eastAsia="Geometr706 Md TL"/>
                <w:b/>
                <w:bCs/>
              </w:rPr>
              <w:t>ā</w:t>
            </w:r>
            <w:r w:rsidRPr="005C5D2C">
              <w:rPr>
                <w:rFonts w:eastAsia="Geometr706 Md TL" w:cs="Geometr706 Md TL"/>
                <w:b/>
                <w:bCs/>
              </w:rPr>
              <w:t>js</w:t>
            </w:r>
          </w:p>
          <w:p w:rsidR="00F630A9" w:rsidRPr="005C5D2C" w:rsidRDefault="00F630A9" w:rsidP="00BB0271">
            <w:r w:rsidRPr="005C5D2C">
              <w:rPr>
                <w:rFonts w:eastAsia="Geometr706 Md TL" w:cs="Geometr706 Md TL"/>
                <w:b/>
                <w:bCs/>
              </w:rPr>
              <w:t>Bauskas Kult</w:t>
            </w:r>
            <w:r w:rsidRPr="005C5D2C">
              <w:rPr>
                <w:rFonts w:eastAsia="Geometr706 Md TL"/>
                <w:b/>
                <w:bCs/>
              </w:rPr>
              <w:t>ū</w:t>
            </w:r>
            <w:r w:rsidRPr="005C5D2C">
              <w:rPr>
                <w:rFonts w:eastAsia="Geometr706 Md TL" w:cs="Geometr706 Md TL"/>
                <w:b/>
                <w:bCs/>
              </w:rPr>
              <w:t>ras centrs</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vAlign w:val="center"/>
          </w:tcPr>
          <w:p w:rsidR="00F630A9" w:rsidRPr="005C5D2C" w:rsidRDefault="00F630A9" w:rsidP="00BB0271">
            <w:pPr>
              <w:rPr>
                <w:rFonts w:eastAsia="Geometr706 Md TL" w:cs="Geometr706 Md TL"/>
                <w:b/>
                <w:bCs/>
              </w:rPr>
            </w:pPr>
            <w:r w:rsidRPr="005C5D2C">
              <w:rPr>
                <w:rFonts w:eastAsia="Geometr706 Md TL" w:cs="Geometr706 Md TL"/>
                <w:b/>
                <w:bCs/>
              </w:rPr>
              <w:t>Izpild</w:t>
            </w:r>
            <w:r w:rsidRPr="005C5D2C">
              <w:rPr>
                <w:rFonts w:eastAsia="Geometr706 Md TL"/>
                <w:b/>
                <w:bCs/>
              </w:rPr>
              <w:t>ī</w:t>
            </w:r>
            <w:r w:rsidRPr="005C5D2C">
              <w:rPr>
                <w:rFonts w:eastAsia="Geometr706 Md TL" w:cs="Geometr706 Md TL"/>
                <w:b/>
                <w:bCs/>
              </w:rPr>
              <w:t>t</w:t>
            </w:r>
            <w:r w:rsidRPr="005C5D2C">
              <w:rPr>
                <w:rFonts w:eastAsia="Geometr706 Md TL"/>
                <w:b/>
                <w:bCs/>
              </w:rPr>
              <w:t>ā</w:t>
            </w:r>
            <w:r w:rsidRPr="005C5D2C">
              <w:rPr>
                <w:rFonts w:eastAsia="Geometr706 Md TL" w:cs="Geometr706 Md TL"/>
                <w:b/>
                <w:bCs/>
              </w:rPr>
              <w:t>js</w:t>
            </w:r>
          </w:p>
          <w:p w:rsidR="00F630A9" w:rsidRPr="005C5D2C" w:rsidRDefault="00F630A9" w:rsidP="00BB0271">
            <w:pPr>
              <w:rPr>
                <w:rFonts w:eastAsia="Geometr706 Md TL" w:cs="Geometr706 Md TL"/>
                <w:b/>
                <w:bCs/>
              </w:rPr>
            </w:pPr>
          </w:p>
        </w:tc>
      </w:tr>
      <w:tr w:rsidR="00F630A9" w:rsidRPr="005C5D2C" w:rsidTr="00BB0271">
        <w:trPr>
          <w:cantSplit/>
          <w:trHeight w:val="1449"/>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F630A9" w:rsidRPr="005C5D2C" w:rsidRDefault="00F630A9" w:rsidP="00BB0271">
            <w:pPr>
              <w:rPr>
                <w:rFonts w:eastAsia="Geometr706 Md TL" w:cs="Geometr706 Md TL"/>
              </w:rPr>
            </w:pPr>
            <w:proofErr w:type="spellStart"/>
            <w:r w:rsidRPr="005C5D2C">
              <w:rPr>
                <w:rFonts w:eastAsia="Geometr706 Md TL" w:cs="Geometr706 Md TL"/>
              </w:rPr>
              <w:t>Re</w:t>
            </w:r>
            <w:r w:rsidRPr="005C5D2C">
              <w:rPr>
                <w:rFonts w:eastAsia="Geometr706 Md TL"/>
              </w:rPr>
              <w:t>ģ</w:t>
            </w:r>
            <w:r w:rsidRPr="005C5D2C">
              <w:rPr>
                <w:rFonts w:eastAsia="Geometr706 Md TL" w:cs="Geometr706 Md TL"/>
              </w:rPr>
              <w:t>.Nr</w:t>
            </w:r>
            <w:proofErr w:type="spellEnd"/>
            <w:r w:rsidRPr="005C5D2C">
              <w:rPr>
                <w:rFonts w:eastAsia="Geometr706 Md TL" w:cs="Geometr706 Md TL"/>
              </w:rPr>
              <w:t>. 90000033119</w:t>
            </w:r>
          </w:p>
          <w:p w:rsidR="00F630A9" w:rsidRPr="005C5D2C" w:rsidRDefault="00F630A9" w:rsidP="00BB0271">
            <w:pPr>
              <w:rPr>
                <w:rFonts w:eastAsia="Geometr706 Md TL" w:cs="Geometr706 Md TL"/>
              </w:rPr>
            </w:pPr>
            <w:r w:rsidRPr="005C5D2C">
              <w:rPr>
                <w:rFonts w:eastAsia="Geometr706 Md TL" w:cs="Geometr706 Md TL"/>
              </w:rPr>
              <w:t>Adrese: Kalna iela 18, Bauska</w:t>
            </w:r>
          </w:p>
          <w:p w:rsidR="00F630A9" w:rsidRPr="005C5D2C" w:rsidRDefault="00F630A9" w:rsidP="00BB0271">
            <w:pPr>
              <w:rPr>
                <w:rFonts w:eastAsia="Geometr706 Md TL" w:cs="Geometr706 Md TL"/>
              </w:rPr>
            </w:pPr>
            <w:r w:rsidRPr="005C5D2C">
              <w:rPr>
                <w:rFonts w:eastAsia="Geometr706 Md TL" w:cs="Geometr706 Md TL"/>
              </w:rPr>
              <w:t>Bauskas nov., LV-3901</w:t>
            </w:r>
          </w:p>
          <w:p w:rsidR="00F630A9" w:rsidRPr="005C5D2C" w:rsidRDefault="00F630A9" w:rsidP="00BB0271">
            <w:pPr>
              <w:rPr>
                <w:rFonts w:eastAsia="Geometr706 Md TL" w:cs="Geometr706 Md TL"/>
              </w:rPr>
            </w:pPr>
            <w:r w:rsidRPr="005C5D2C">
              <w:rPr>
                <w:rFonts w:eastAsia="Geometr706 Md TL" w:cs="Geometr706 Md TL"/>
              </w:rPr>
              <w:t>Banka: SEB, Bauskas fili</w:t>
            </w:r>
            <w:r w:rsidRPr="005C5D2C">
              <w:rPr>
                <w:rFonts w:eastAsia="Geometr706 Md TL"/>
              </w:rPr>
              <w:t>ā</w:t>
            </w:r>
            <w:r w:rsidRPr="005C5D2C">
              <w:rPr>
                <w:rFonts w:eastAsia="Geometr706 Md TL" w:cs="Geometr706 Md TL"/>
              </w:rPr>
              <w:t>le</w:t>
            </w:r>
          </w:p>
          <w:p w:rsidR="00F630A9" w:rsidRPr="005C5D2C" w:rsidRDefault="00F630A9" w:rsidP="00BB0271">
            <w:r w:rsidRPr="005C5D2C">
              <w:rPr>
                <w:rFonts w:eastAsia="Geometr706 Md TL" w:cs="Geometr706 Md TL"/>
              </w:rPr>
              <w:t>Konta Nr. LV68UNLA0050019274982LVL</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F630A9" w:rsidRPr="005C5D2C" w:rsidRDefault="00F630A9" w:rsidP="00BB0271">
            <w:pPr>
              <w:rPr>
                <w:rFonts w:eastAsia="Geometr706 Md TL" w:cs="Geometr706 Md TL"/>
              </w:rPr>
            </w:pPr>
            <w:proofErr w:type="spellStart"/>
            <w:r w:rsidRPr="005C5D2C">
              <w:rPr>
                <w:rFonts w:eastAsia="Geometr706 Md TL" w:cs="Geometr706 Md TL"/>
              </w:rPr>
              <w:t>Re</w:t>
            </w:r>
            <w:r w:rsidRPr="005C5D2C">
              <w:rPr>
                <w:rFonts w:eastAsia="Geometr706 Md TL"/>
              </w:rPr>
              <w:t>ģ</w:t>
            </w:r>
            <w:r w:rsidRPr="005C5D2C">
              <w:rPr>
                <w:rFonts w:eastAsia="Geometr706 Md TL" w:cs="Geometr706 Md TL"/>
              </w:rPr>
              <w:t>.Nr</w:t>
            </w:r>
            <w:proofErr w:type="spellEnd"/>
            <w:r w:rsidRPr="005C5D2C">
              <w:rPr>
                <w:rFonts w:eastAsia="Geometr706 Md TL" w:cs="Geometr706 Md TL"/>
              </w:rPr>
              <w:t xml:space="preserve">. </w:t>
            </w:r>
          </w:p>
          <w:p w:rsidR="00F630A9" w:rsidRPr="005C5D2C" w:rsidRDefault="00F630A9" w:rsidP="00BB0271">
            <w:pPr>
              <w:shd w:val="clear" w:color="auto" w:fill="FFFFFF"/>
              <w:rPr>
                <w:rFonts w:cs="Arial"/>
                <w:lang w:eastAsia="lv-LV"/>
              </w:rPr>
            </w:pPr>
            <w:r w:rsidRPr="005C5D2C">
              <w:rPr>
                <w:rFonts w:eastAsia="Geometr706 Md TL" w:cs="Geometr706 Md TL"/>
              </w:rPr>
              <w:t>Adrese:</w:t>
            </w:r>
            <w:r w:rsidRPr="005C5D2C">
              <w:rPr>
                <w:rFonts w:cs="Arial"/>
                <w:lang w:eastAsia="lv-LV"/>
              </w:rPr>
              <w:t xml:space="preserve"> </w:t>
            </w:r>
          </w:p>
          <w:p w:rsidR="00F630A9" w:rsidRPr="005C5D2C" w:rsidRDefault="00F630A9" w:rsidP="00BB0271">
            <w:pPr>
              <w:rPr>
                <w:rFonts w:eastAsia="Geometr706 Md TL" w:cs="Geometr706 Md TL"/>
              </w:rPr>
            </w:pPr>
            <w:r>
              <w:rPr>
                <w:rFonts w:eastAsia="Geometr706 Md TL" w:cs="Geometr706 Md TL"/>
              </w:rPr>
              <w:t>Banka:</w:t>
            </w:r>
          </w:p>
          <w:p w:rsidR="00F630A9" w:rsidRPr="005C5D2C" w:rsidRDefault="00F630A9" w:rsidP="00BB0271">
            <w:pPr>
              <w:jc w:val="both"/>
              <w:rPr>
                <w:rFonts w:eastAsia="Geometr706 Md TL" w:cs="Geometr706 Md TL"/>
              </w:rPr>
            </w:pPr>
            <w:r w:rsidRPr="005C5D2C">
              <w:rPr>
                <w:rFonts w:eastAsia="Geometr706 Md TL" w:cs="Geometr706 Md TL"/>
              </w:rPr>
              <w:t xml:space="preserve">Konta Nr. </w:t>
            </w:r>
          </w:p>
          <w:p w:rsidR="00F630A9" w:rsidRPr="005C5D2C" w:rsidRDefault="00F630A9" w:rsidP="00BB0271">
            <w:pPr>
              <w:jc w:val="both"/>
              <w:rPr>
                <w:rFonts w:eastAsia="Geometr706 Md TL" w:cs="Geometr706 Md TL"/>
              </w:rPr>
            </w:pPr>
          </w:p>
          <w:p w:rsidR="00F630A9" w:rsidRPr="005C5D2C" w:rsidRDefault="00F630A9" w:rsidP="00BB0271">
            <w:pPr>
              <w:jc w:val="both"/>
            </w:pPr>
          </w:p>
        </w:tc>
      </w:tr>
      <w:tr w:rsidR="00F630A9" w:rsidRPr="005C5D2C" w:rsidTr="00BB0271">
        <w:trPr>
          <w:cantSplit/>
          <w:trHeight w:val="96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F630A9" w:rsidRPr="005C5D2C" w:rsidRDefault="00F630A9" w:rsidP="00BB0271">
            <w:pPr>
              <w:rPr>
                <w:rFonts w:eastAsia="Geometr706 Md TL" w:cs="Geometr706 Md TL"/>
              </w:rPr>
            </w:pPr>
            <w:r w:rsidRPr="005C5D2C">
              <w:rPr>
                <w:rFonts w:eastAsia="Geometr706 Md TL" w:cs="Geometr706 Md TL"/>
              </w:rPr>
              <w:t>Bauskas Kultūras centra direktors</w:t>
            </w:r>
          </w:p>
          <w:p w:rsidR="00F630A9" w:rsidRPr="005C5D2C" w:rsidRDefault="00F630A9" w:rsidP="00BB0271">
            <w:pPr>
              <w:jc w:val="center"/>
              <w:rPr>
                <w:rFonts w:eastAsia="Geometr706 Md TL" w:cs="Geometr706 Md TL"/>
                <w:caps/>
              </w:rPr>
            </w:pPr>
          </w:p>
          <w:p w:rsidR="00F630A9" w:rsidRPr="005C5D2C" w:rsidRDefault="00F630A9" w:rsidP="00BB0271">
            <w:pPr>
              <w:rPr>
                <w:rFonts w:eastAsia="Geometr706 Md TL" w:cs="Geometr706 Md TL"/>
                <w:caps/>
              </w:rPr>
            </w:pPr>
            <w:r w:rsidRPr="005C5D2C">
              <w:rPr>
                <w:rFonts w:eastAsia="Geometr706 Md TL" w:cs="Geometr706 Md TL"/>
                <w:caps/>
              </w:rPr>
              <w:t>____________________________________</w:t>
            </w:r>
          </w:p>
          <w:p w:rsidR="00F630A9" w:rsidRPr="005C5D2C" w:rsidRDefault="00F630A9" w:rsidP="00BB0271">
            <w:pPr>
              <w:ind w:right="223"/>
              <w:jc w:val="center"/>
            </w:pPr>
            <w:r w:rsidRPr="005C5D2C">
              <w:rPr>
                <w:rFonts w:eastAsia="Geometr706 Md TL" w:cs="Geometr706 Md TL"/>
                <w:b/>
                <w:bCs/>
              </w:rPr>
              <w:t>Jānis Dūmiņš</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F630A9" w:rsidRPr="005C5D2C" w:rsidRDefault="00F630A9" w:rsidP="00BB0271">
            <w:pPr>
              <w:rPr>
                <w:rFonts w:eastAsia="Geometr706 Md TL" w:cs="Geometr706 Md TL"/>
              </w:rPr>
            </w:pPr>
            <w:r w:rsidRPr="005C5D2C">
              <w:rPr>
                <w:rFonts w:eastAsia="Geometr706 Md TL" w:cs="Geometr706 Md TL"/>
              </w:rPr>
              <w:t>valdes loceklis</w:t>
            </w:r>
          </w:p>
          <w:p w:rsidR="00F630A9" w:rsidRPr="005C5D2C" w:rsidRDefault="00F630A9" w:rsidP="00BB0271">
            <w:pPr>
              <w:rPr>
                <w:rFonts w:eastAsia="Geometr706 Md TL" w:cs="Geometr706 Md TL"/>
              </w:rPr>
            </w:pPr>
          </w:p>
          <w:p w:rsidR="00F630A9" w:rsidRPr="005C5D2C" w:rsidRDefault="00F630A9" w:rsidP="00BB0271">
            <w:pPr>
              <w:rPr>
                <w:rFonts w:eastAsia="Geometr706 Md TL" w:cs="Geometr706 Md TL"/>
              </w:rPr>
            </w:pPr>
            <w:r w:rsidRPr="005C5D2C">
              <w:rPr>
                <w:rFonts w:eastAsia="Geometr706 Md TL" w:cs="Geometr706 Md TL"/>
              </w:rPr>
              <w:t>__________________________________</w:t>
            </w:r>
          </w:p>
          <w:p w:rsidR="00F630A9" w:rsidRPr="005C5D2C" w:rsidRDefault="00F630A9" w:rsidP="00BB0271">
            <w:pPr>
              <w:ind w:right="623"/>
              <w:jc w:val="center"/>
              <w:rPr>
                <w:rFonts w:eastAsia="Geometr706 Md TL" w:cs="Geometr706 Md TL"/>
                <w:b/>
              </w:rPr>
            </w:pPr>
          </w:p>
        </w:tc>
      </w:tr>
      <w:tr w:rsidR="00F630A9" w:rsidRPr="005C5D2C" w:rsidTr="00BB0271">
        <w:trPr>
          <w:cantSplit/>
          <w:trHeight w:val="480"/>
        </w:trPr>
        <w:tc>
          <w:tcPr>
            <w:tcW w:w="4623"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F630A9" w:rsidRPr="005C5D2C" w:rsidRDefault="00F630A9" w:rsidP="00BB0271">
            <w:pPr>
              <w:rPr>
                <w:rFonts w:eastAsia="Geometr706 Md TL" w:cs="Geometr706 Md TL"/>
              </w:rPr>
            </w:pPr>
          </w:p>
          <w:p w:rsidR="00F630A9" w:rsidRPr="005C5D2C" w:rsidRDefault="00F630A9" w:rsidP="00BB0271">
            <w:r w:rsidRPr="005C5D2C">
              <w:rPr>
                <w:rFonts w:eastAsia="Geometr706 Md TL" w:cs="Geometr706 Md TL"/>
              </w:rPr>
              <w:t>2017.gada ___.______________</w:t>
            </w:r>
          </w:p>
        </w:tc>
        <w:tc>
          <w:tcPr>
            <w:tcW w:w="4814"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80" w:type="dxa"/>
            </w:tcMar>
          </w:tcPr>
          <w:p w:rsidR="00F630A9" w:rsidRPr="005C5D2C" w:rsidRDefault="00F630A9" w:rsidP="00BB0271">
            <w:pPr>
              <w:rPr>
                <w:rFonts w:eastAsia="Geometr706 Md TL" w:cs="Geometr706 Md TL"/>
              </w:rPr>
            </w:pPr>
          </w:p>
          <w:p w:rsidR="00F630A9" w:rsidRPr="005C5D2C" w:rsidRDefault="00F630A9" w:rsidP="00BB0271">
            <w:r w:rsidRPr="005C5D2C">
              <w:rPr>
                <w:rFonts w:eastAsia="Geometr706 Md TL" w:cs="Geometr706 Md TL"/>
              </w:rPr>
              <w:t>2017.gada ___.______________</w:t>
            </w:r>
          </w:p>
        </w:tc>
      </w:tr>
    </w:tbl>
    <w:p w:rsidR="00F630A9" w:rsidRPr="00903FF4" w:rsidRDefault="00F630A9" w:rsidP="00F630A9">
      <w:pPr>
        <w:tabs>
          <w:tab w:val="left" w:pos="567"/>
          <w:tab w:val="left" w:pos="840"/>
        </w:tabs>
        <w:ind w:left="27" w:hanging="27"/>
        <w:jc w:val="both"/>
        <w:rPr>
          <w:rFonts w:ascii="Geometr706 Md TL" w:eastAsia="Geometr706 Md TL" w:hAnsi="Geometr706 Md TL" w:cs="Geometr706 Md TL"/>
          <w:b/>
          <w:bCs/>
          <w:sz w:val="20"/>
          <w:szCs w:val="20"/>
        </w:rPr>
      </w:pPr>
    </w:p>
    <w:p w:rsidR="00F630A9" w:rsidRDefault="00F630A9" w:rsidP="00F630A9">
      <w:pPr>
        <w:shd w:val="clear" w:color="auto" w:fill="FFFFFF"/>
        <w:ind w:right="26"/>
        <w:rPr>
          <w:rFonts w:eastAsia="Arial Unicode MS"/>
          <w:sz w:val="20"/>
          <w:szCs w:val="20"/>
        </w:rPr>
      </w:pPr>
    </w:p>
    <w:p w:rsidR="00432904" w:rsidRPr="005C5D2C" w:rsidRDefault="00432904" w:rsidP="00C453FA">
      <w:pPr>
        <w:jc w:val="center"/>
        <w:rPr>
          <w:rFonts w:eastAsia="Geometr706 Md TL" w:cs="Geometr706 Md TL"/>
          <w:b/>
          <w:bCs/>
        </w:rPr>
      </w:pPr>
    </w:p>
    <w:sectPr w:rsidR="00432904" w:rsidRPr="005C5D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68" w:rsidRDefault="00142468" w:rsidP="004A610B">
      <w:r>
        <w:separator/>
      </w:r>
    </w:p>
  </w:endnote>
  <w:endnote w:type="continuationSeparator" w:id="0">
    <w:p w:rsidR="00142468" w:rsidRDefault="00142468" w:rsidP="004A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metr706 Md TL">
    <w:panose1 w:val="020B0502020203020204"/>
    <w:charset w:val="BA"/>
    <w:family w:val="swiss"/>
    <w:pitch w:val="variable"/>
    <w:sig w:usb0="800002EF" w:usb1="00000048" w:usb2="00000000" w:usb3="00000000" w:csb0="00000097"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94597"/>
      <w:docPartObj>
        <w:docPartGallery w:val="Page Numbers (Bottom of Page)"/>
        <w:docPartUnique/>
      </w:docPartObj>
    </w:sdtPr>
    <w:sdtEndPr/>
    <w:sdtContent>
      <w:p w:rsidR="00962BD0" w:rsidRDefault="00962BD0">
        <w:pPr>
          <w:pStyle w:val="Footer"/>
          <w:jc w:val="center"/>
        </w:pPr>
        <w:r w:rsidRPr="004A610B">
          <w:rPr>
            <w:rFonts w:ascii="Geometr706 Md TL" w:hAnsi="Geometr706 Md TL"/>
            <w:sz w:val="18"/>
          </w:rPr>
          <w:fldChar w:fldCharType="begin"/>
        </w:r>
        <w:r w:rsidRPr="004A610B">
          <w:rPr>
            <w:rFonts w:ascii="Geometr706 Md TL" w:hAnsi="Geometr706 Md TL"/>
            <w:sz w:val="18"/>
          </w:rPr>
          <w:instrText>PAGE   \* MERGEFORMAT</w:instrText>
        </w:r>
        <w:r w:rsidRPr="004A610B">
          <w:rPr>
            <w:rFonts w:ascii="Geometr706 Md TL" w:hAnsi="Geometr706 Md TL"/>
            <w:sz w:val="18"/>
          </w:rPr>
          <w:fldChar w:fldCharType="separate"/>
        </w:r>
        <w:r w:rsidR="0008784D">
          <w:rPr>
            <w:rFonts w:ascii="Geometr706 Md TL" w:hAnsi="Geometr706 Md TL"/>
            <w:noProof/>
            <w:sz w:val="18"/>
          </w:rPr>
          <w:t>6</w:t>
        </w:r>
        <w:r w:rsidRPr="004A610B">
          <w:rPr>
            <w:rFonts w:ascii="Geometr706 Md TL" w:hAnsi="Geometr706 Md TL"/>
            <w:sz w:val="18"/>
          </w:rPr>
          <w:fldChar w:fldCharType="end"/>
        </w:r>
      </w:p>
    </w:sdtContent>
  </w:sdt>
  <w:p w:rsidR="00962BD0" w:rsidRDefault="00962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68" w:rsidRDefault="00142468" w:rsidP="004A610B">
      <w:r>
        <w:separator/>
      </w:r>
    </w:p>
  </w:footnote>
  <w:footnote w:type="continuationSeparator" w:id="0">
    <w:p w:rsidR="00142468" w:rsidRDefault="00142468" w:rsidP="004A6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22"/>
    <w:lvl w:ilvl="0">
      <w:start w:val="1"/>
      <w:numFmt w:val="decimal"/>
      <w:pStyle w:val="Numeracij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0000008"/>
    <w:multiLevelType w:val="multilevel"/>
    <w:tmpl w:val="0F7447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A"/>
    <w:multiLevelType w:val="hybridMultilevel"/>
    <w:tmpl w:val="894EE87D"/>
    <w:lvl w:ilvl="0" w:tplc="CE1454BE">
      <w:numFmt w:val="decimal"/>
      <w:lvlText w:val=""/>
      <w:lvlJc w:val="left"/>
    </w:lvl>
    <w:lvl w:ilvl="1" w:tplc="52E0ECCC">
      <w:numFmt w:val="decimal"/>
      <w:lvlText w:val=""/>
      <w:lvlJc w:val="left"/>
    </w:lvl>
    <w:lvl w:ilvl="2" w:tplc="D9A2AAB4">
      <w:numFmt w:val="decimal"/>
      <w:lvlText w:val=""/>
      <w:lvlJc w:val="left"/>
    </w:lvl>
    <w:lvl w:ilvl="3" w:tplc="57D05CE8">
      <w:numFmt w:val="decimal"/>
      <w:lvlText w:val=""/>
      <w:lvlJc w:val="left"/>
    </w:lvl>
    <w:lvl w:ilvl="4" w:tplc="A69AE548">
      <w:numFmt w:val="decimal"/>
      <w:lvlText w:val=""/>
      <w:lvlJc w:val="left"/>
    </w:lvl>
    <w:lvl w:ilvl="5" w:tplc="B33237F0">
      <w:numFmt w:val="decimal"/>
      <w:lvlText w:val=""/>
      <w:lvlJc w:val="left"/>
    </w:lvl>
    <w:lvl w:ilvl="6" w:tplc="3FA61868">
      <w:numFmt w:val="decimal"/>
      <w:lvlText w:val=""/>
      <w:lvlJc w:val="left"/>
    </w:lvl>
    <w:lvl w:ilvl="7" w:tplc="AF2E1866">
      <w:numFmt w:val="decimal"/>
      <w:lvlText w:val=""/>
      <w:lvlJc w:val="left"/>
    </w:lvl>
    <w:lvl w:ilvl="8" w:tplc="7A36CDC4">
      <w:numFmt w:val="decimal"/>
      <w:lvlText w:val=""/>
      <w:lvlJc w:val="left"/>
    </w:lvl>
  </w:abstractNum>
  <w:abstractNum w:abstractNumId="6" w15:restartNumberingAfterBreak="0">
    <w:nsid w:val="0DAC292B"/>
    <w:multiLevelType w:val="hybridMultilevel"/>
    <w:tmpl w:val="0B4E295C"/>
    <w:lvl w:ilvl="0" w:tplc="676C21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3F40A0"/>
    <w:multiLevelType w:val="hybridMultilevel"/>
    <w:tmpl w:val="D4E4D8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7955446"/>
    <w:multiLevelType w:val="hybridMultilevel"/>
    <w:tmpl w:val="D4E4D8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3DC5EC9"/>
    <w:multiLevelType w:val="hybridMultilevel"/>
    <w:tmpl w:val="0EFC2B5A"/>
    <w:lvl w:ilvl="0" w:tplc="00000003">
      <w:numFmt w:val="bullet"/>
      <w:lvlText w:val="–"/>
      <w:lvlJc w:val="left"/>
      <w:pPr>
        <w:ind w:left="720" w:hanging="360"/>
      </w:pPr>
      <w:rPr>
        <w:rFonts w:ascii="Times New Roman" w:hAnsi="Times New Roman"/>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A83712"/>
    <w:multiLevelType w:val="multilevel"/>
    <w:tmpl w:val="661E03B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4237E7"/>
    <w:multiLevelType w:val="hybridMultilevel"/>
    <w:tmpl w:val="FA0A1D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722F96"/>
    <w:multiLevelType w:val="hybridMultilevel"/>
    <w:tmpl w:val="ED94D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491EC0"/>
    <w:multiLevelType w:val="hybridMultilevel"/>
    <w:tmpl w:val="C9FED1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CB621B0"/>
    <w:multiLevelType w:val="hybridMultilevel"/>
    <w:tmpl w:val="FA0A1D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564952"/>
    <w:multiLevelType w:val="hybridMultilevel"/>
    <w:tmpl w:val="22440EE6"/>
    <w:lvl w:ilvl="0" w:tplc="B03220F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7633D7"/>
    <w:multiLevelType w:val="hybridMultilevel"/>
    <w:tmpl w:val="C6F88C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7B50B8C"/>
    <w:multiLevelType w:val="hybridMultilevel"/>
    <w:tmpl w:val="C6F88C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12B0BFA"/>
    <w:multiLevelType w:val="hybridMultilevel"/>
    <w:tmpl w:val="27CE6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070FB1"/>
    <w:multiLevelType w:val="multilevel"/>
    <w:tmpl w:val="867E2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19"/>
  </w:num>
  <w:num w:numId="6">
    <w:abstractNumId w:val="9"/>
  </w:num>
  <w:num w:numId="7">
    <w:abstractNumId w:val="10"/>
  </w:num>
  <w:num w:numId="8">
    <w:abstractNumId w:val="16"/>
  </w:num>
  <w:num w:numId="9">
    <w:abstractNumId w:val="6"/>
  </w:num>
  <w:num w:numId="10">
    <w:abstractNumId w:val="8"/>
  </w:num>
  <w:num w:numId="11">
    <w:abstractNumId w:val="7"/>
  </w:num>
  <w:num w:numId="12">
    <w:abstractNumId w:val="13"/>
  </w:num>
  <w:num w:numId="13">
    <w:abstractNumId w:val="17"/>
  </w:num>
  <w:num w:numId="14">
    <w:abstractNumId w:val="14"/>
  </w:num>
  <w:num w:numId="15">
    <w:abstractNumId w:val="18"/>
  </w:num>
  <w:num w:numId="16">
    <w:abstractNumId w:val="11"/>
  </w:num>
  <w:num w:numId="17">
    <w:abstractNumId w:val="15"/>
  </w:num>
  <w:num w:numId="18">
    <w:abstractNumId w:val="12"/>
  </w:num>
  <w:num w:numId="19">
    <w:abstractNumId w:val="4"/>
  </w:num>
  <w:num w:numId="20">
    <w:abstractNumId w:val="4"/>
    <w:lvlOverride w:ilvl="0">
      <w:lvl w:ilvl="0">
        <w:start w:val="1"/>
        <w:numFmt w:val="decimal"/>
        <w:lvlText w:val="%1."/>
        <w:lvlJc w:val="left"/>
        <w:pPr>
          <w:tabs>
            <w:tab w:val="num" w:pos="567"/>
            <w:tab w:val="left" w:pos="840"/>
          </w:tabs>
          <w:ind w:left="840" w:hanging="84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1">
    <w:abstractNumId w:val="4"/>
    <w:lvlOverride w:ilvl="0">
      <w:lvl w:ilvl="0">
        <w:start w:val="1"/>
        <w:numFmt w:val="decimal"/>
        <w:lvlText w:val="%1."/>
        <w:lvlJc w:val="left"/>
        <w:pPr>
          <w:tabs>
            <w:tab w:val="num" w:pos="567"/>
          </w:tabs>
          <w:ind w:left="840" w:hanging="84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851"/>
          </w:tabs>
          <w:ind w:left="851"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2">
    <w:abstractNumId w:val="4"/>
    <w:lvlOverride w:ilvl="0">
      <w:lvl w:ilvl="0">
        <w:start w:val="1"/>
        <w:numFmt w:val="decimal"/>
        <w:lvlText w:val="%1."/>
        <w:lvlJc w:val="left"/>
        <w:pPr>
          <w:tabs>
            <w:tab w:val="num" w:pos="360"/>
            <w:tab w:val="left" w:pos="567"/>
            <w:tab w:val="left" w:pos="84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3">
    <w:abstractNumId w:val="4"/>
    <w:lvlOverride w:ilvl="0">
      <w:lvl w:ilvl="0">
        <w:start w:val="1"/>
        <w:numFmt w:val="decimal"/>
        <w:lvlText w:val="%1."/>
        <w:lvlJc w:val="left"/>
        <w:pPr>
          <w:tabs>
            <w:tab w:val="num" w:pos="360"/>
            <w:tab w:val="left" w:pos="567"/>
            <w:tab w:val="left" w:pos="709"/>
            <w:tab w:val="left" w:pos="84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 w:val="left" w:pos="84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720"/>
            <w:tab w:val="left" w:pos="851"/>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4">
    <w:abstractNumId w:val="4"/>
    <w:lvlOverride w:ilvl="0">
      <w:lvl w:ilvl="0">
        <w:start w:val="1"/>
        <w:numFmt w:val="decimal"/>
        <w:lvlText w:val="%1."/>
        <w:lvlJc w:val="left"/>
        <w:pPr>
          <w:tabs>
            <w:tab w:val="num" w:pos="360"/>
            <w:tab w:val="left" w:pos="567"/>
            <w:tab w:val="left" w:pos="840"/>
            <w:tab w:val="left" w:pos="12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5">
    <w:abstractNumId w:val="4"/>
    <w:lvlOverride w:ilvl="0">
      <w:lvl w:ilvl="0">
        <w:start w:val="1"/>
        <w:numFmt w:val="decimal"/>
        <w:lvlText w:val="%1."/>
        <w:lvlJc w:val="left"/>
        <w:pPr>
          <w:tabs>
            <w:tab w:val="num" w:pos="360"/>
            <w:tab w:val="left" w:pos="567"/>
            <w:tab w:val="left" w:pos="851"/>
            <w:tab w:val="left" w:pos="12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 w:val="left" w:pos="851"/>
            <w:tab w:val="left" w:pos="1260"/>
          </w:tabs>
          <w:ind w:left="360" w:hanging="360"/>
        </w:pPr>
        <w:rPr>
          <w:rFonts w:hAnsi="Arial Unicode MS" w:hint="default"/>
          <w:b w:val="0"/>
          <w:bCs/>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 w:val="left" w:pos="851"/>
            <w:tab w:val="left" w:pos="1260"/>
          </w:tabs>
          <w:ind w:left="567" w:hanging="567"/>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26">
    <w:abstractNumId w:val="4"/>
    <w:lvlOverride w:ilvl="0">
      <w:lvl w:ilvl="0">
        <w:start w:val="1"/>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360"/>
            <w:tab w:val="left" w:pos="567"/>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suff w:val="nothing"/>
        <w:lvlText w:val="%1.%2.%3.%4."/>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suff w:val="nothing"/>
        <w:lvlText w:val="%1.%2.%3.%4.%5."/>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suff w:val="nothing"/>
        <w:lvlText w:val="%1.%2.%3.%4.%5.%6."/>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suff w:val="nothing"/>
        <w:lvlText w:val="%1.%2.%3.%4.%5.%6.%7."/>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suff w:val="nothing"/>
        <w:lvlText w:val="%1.%2.%3.%4.%5.%6.%7.%8."/>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suff w:val="nothing"/>
        <w:lvlText w:val="%1.%2.%3.%4.%5.%6.%7.%8.%9."/>
        <w:lvlJc w:val="left"/>
        <w:pPr>
          <w:tabs>
            <w:tab w:val="left" w:pos="567"/>
          </w:tabs>
          <w:ind w:left="567" w:hanging="5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7">
    <w:abstractNumId w:val="5"/>
  </w:num>
  <w:num w:numId="28">
    <w:abstractNumId w:val="4"/>
    <w:lvlOverride w:ilvl="0">
      <w:startOverride w:val="13"/>
      <w:lvl w:ilvl="0">
        <w:start w:val="13"/>
        <w:numFmt w:val="decimal"/>
        <w:lvlText w:val="%1."/>
        <w:lvlJc w:val="left"/>
        <w:pPr>
          <w:tabs>
            <w:tab w:val="num" w:pos="360"/>
          </w:tabs>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start w:val="1"/>
        <w:numFmt w:val="decimal"/>
        <w:lvlText w:val="%1.%2."/>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start w:val="1"/>
        <w:numFmt w:val="decimal"/>
        <w:lvlText w:val="%1.%2.%3."/>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start w:val="1"/>
        <w:numFmt w:val="decimal"/>
        <w:lvlText w:val="%1.%2.%3.%4."/>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start w:val="1"/>
        <w:numFmt w:val="decimal"/>
        <w:lvlText w:val="%1.%2.%3.%4.%5."/>
        <w:lvlJc w:val="left"/>
        <w:pPr>
          <w:tabs>
            <w:tab w:val="num" w:pos="851"/>
          </w:tabs>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start w:val="1"/>
        <w:numFmt w:val="decimal"/>
        <w:suff w:val="nothing"/>
        <w:lvlText w:val="%1.%2.%3.%4.%5.%6."/>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start w:val="1"/>
        <w:numFmt w:val="decimal"/>
        <w:suff w:val="nothing"/>
        <w:lvlText w:val="%1.%2.%3.%4.%5.%6.%7."/>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start w:val="1"/>
        <w:numFmt w:val="decimal"/>
        <w:suff w:val="nothing"/>
        <w:lvlText w:val="%1.%2.%3.%4.%5.%6.%7.%8."/>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start w:val="1"/>
        <w:numFmt w:val="decimal"/>
        <w:suff w:val="nothing"/>
        <w:lvlText w:val="%1.%2.%3.%4.%5.%6.%7.%8.%9."/>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E"/>
    <w:rsid w:val="00031170"/>
    <w:rsid w:val="00036E7A"/>
    <w:rsid w:val="000509B0"/>
    <w:rsid w:val="00071374"/>
    <w:rsid w:val="0008784D"/>
    <w:rsid w:val="000E5697"/>
    <w:rsid w:val="001157E8"/>
    <w:rsid w:val="00142468"/>
    <w:rsid w:val="00251D97"/>
    <w:rsid w:val="00271C3F"/>
    <w:rsid w:val="002723D3"/>
    <w:rsid w:val="00276B12"/>
    <w:rsid w:val="00302E03"/>
    <w:rsid w:val="003119CE"/>
    <w:rsid w:val="003805BA"/>
    <w:rsid w:val="003F58C4"/>
    <w:rsid w:val="00414AF5"/>
    <w:rsid w:val="00430FD9"/>
    <w:rsid w:val="00432904"/>
    <w:rsid w:val="00441FA8"/>
    <w:rsid w:val="0048353D"/>
    <w:rsid w:val="004A610B"/>
    <w:rsid w:val="004E0464"/>
    <w:rsid w:val="00506F04"/>
    <w:rsid w:val="005B71D6"/>
    <w:rsid w:val="005C588E"/>
    <w:rsid w:val="005D3A84"/>
    <w:rsid w:val="005E3CDD"/>
    <w:rsid w:val="005F75DF"/>
    <w:rsid w:val="0067670A"/>
    <w:rsid w:val="0074608E"/>
    <w:rsid w:val="00791B26"/>
    <w:rsid w:val="007E3236"/>
    <w:rsid w:val="0089796C"/>
    <w:rsid w:val="008A3493"/>
    <w:rsid w:val="008E72C6"/>
    <w:rsid w:val="0092150E"/>
    <w:rsid w:val="00962BD0"/>
    <w:rsid w:val="00997A2E"/>
    <w:rsid w:val="009C323A"/>
    <w:rsid w:val="009C48B9"/>
    <w:rsid w:val="009D3C69"/>
    <w:rsid w:val="009F0614"/>
    <w:rsid w:val="00A121B4"/>
    <w:rsid w:val="00A53504"/>
    <w:rsid w:val="00A8167D"/>
    <w:rsid w:val="00AA1E61"/>
    <w:rsid w:val="00AB6D59"/>
    <w:rsid w:val="00B605C6"/>
    <w:rsid w:val="00BA4433"/>
    <w:rsid w:val="00BA4FA8"/>
    <w:rsid w:val="00BA7241"/>
    <w:rsid w:val="00BB0271"/>
    <w:rsid w:val="00BB66D2"/>
    <w:rsid w:val="00C166CB"/>
    <w:rsid w:val="00C453FA"/>
    <w:rsid w:val="00C74B63"/>
    <w:rsid w:val="00C77BF1"/>
    <w:rsid w:val="00D6475C"/>
    <w:rsid w:val="00E1504F"/>
    <w:rsid w:val="00E346C3"/>
    <w:rsid w:val="00E41CB7"/>
    <w:rsid w:val="00E45D37"/>
    <w:rsid w:val="00E54D81"/>
    <w:rsid w:val="00E90A9A"/>
    <w:rsid w:val="00EA0B99"/>
    <w:rsid w:val="00EA4D15"/>
    <w:rsid w:val="00EE743D"/>
    <w:rsid w:val="00EF60F5"/>
    <w:rsid w:val="00F630A9"/>
    <w:rsid w:val="00F73808"/>
    <w:rsid w:val="00F942DC"/>
    <w:rsid w:val="00FA0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E50C-0AE8-49CA-8BEC-1C8FD4BC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8E"/>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588E"/>
    <w:rPr>
      <w:rFonts w:cs="Times New Roman"/>
      <w:b/>
      <w:bCs/>
    </w:rPr>
  </w:style>
  <w:style w:type="paragraph" w:styleId="BodyText">
    <w:name w:val="Body Text"/>
    <w:basedOn w:val="Normal"/>
    <w:link w:val="BodyTextChar"/>
    <w:rsid w:val="005C588E"/>
    <w:pPr>
      <w:spacing w:after="120"/>
    </w:pPr>
  </w:style>
  <w:style w:type="character" w:customStyle="1" w:styleId="BodyTextChar">
    <w:name w:val="Body Text Char"/>
    <w:basedOn w:val="DefaultParagraphFont"/>
    <w:link w:val="BodyText"/>
    <w:rsid w:val="005C588E"/>
    <w:rPr>
      <w:rFonts w:ascii="Times New Roman" w:eastAsia="Times New Roman" w:hAnsi="Times New Roman" w:cs="Times New Roman"/>
      <w:sz w:val="24"/>
      <w:szCs w:val="24"/>
      <w:lang w:eastAsia="zh-CN"/>
    </w:rPr>
  </w:style>
  <w:style w:type="paragraph" w:styleId="Header">
    <w:name w:val="header"/>
    <w:basedOn w:val="Normal"/>
    <w:link w:val="HeaderChar"/>
    <w:rsid w:val="005C588E"/>
    <w:pPr>
      <w:tabs>
        <w:tab w:val="center" w:pos="4677"/>
        <w:tab w:val="right" w:pos="9355"/>
      </w:tabs>
    </w:pPr>
  </w:style>
  <w:style w:type="character" w:customStyle="1" w:styleId="HeaderChar">
    <w:name w:val="Header Char"/>
    <w:basedOn w:val="DefaultParagraphFont"/>
    <w:link w:val="Header"/>
    <w:rsid w:val="005C588E"/>
    <w:rPr>
      <w:rFonts w:ascii="Times New Roman" w:eastAsia="Times New Roman" w:hAnsi="Times New Roman" w:cs="Times New Roman"/>
      <w:sz w:val="24"/>
      <w:szCs w:val="24"/>
      <w:lang w:eastAsia="zh-CN"/>
    </w:rPr>
  </w:style>
  <w:style w:type="paragraph" w:customStyle="1" w:styleId="Izmantotsliteratrassarakstavirsraksts1">
    <w:name w:val="Izmantotās literatūras saraksta virsraksts1"/>
    <w:basedOn w:val="Normal"/>
    <w:next w:val="Normal"/>
    <w:rsid w:val="005C588E"/>
    <w:pPr>
      <w:widowControl/>
      <w:spacing w:before="120"/>
    </w:pPr>
    <w:rPr>
      <w:rFonts w:ascii="Arial" w:hAnsi="Arial" w:cs="Arial"/>
      <w:b/>
    </w:rPr>
  </w:style>
  <w:style w:type="paragraph" w:styleId="ListParagraph">
    <w:name w:val="List Paragraph"/>
    <w:basedOn w:val="Normal"/>
    <w:link w:val="ListParagraphChar"/>
    <w:qFormat/>
    <w:rsid w:val="005C588E"/>
    <w:pPr>
      <w:ind w:left="720"/>
    </w:pPr>
  </w:style>
  <w:style w:type="paragraph" w:customStyle="1" w:styleId="Numeracija">
    <w:name w:val="Numeracija"/>
    <w:basedOn w:val="Normal"/>
    <w:rsid w:val="005C588E"/>
    <w:pPr>
      <w:widowControl/>
      <w:numPr>
        <w:numId w:val="4"/>
      </w:numPr>
      <w:jc w:val="both"/>
    </w:pPr>
    <w:rPr>
      <w:kern w:val="1"/>
      <w:sz w:val="26"/>
      <w:lang w:val="en-US"/>
    </w:rPr>
  </w:style>
  <w:style w:type="character" w:customStyle="1" w:styleId="ListParagraphChar">
    <w:name w:val="List Paragraph Char"/>
    <w:link w:val="ListParagraph"/>
    <w:locked/>
    <w:rsid w:val="005C588E"/>
    <w:rPr>
      <w:rFonts w:ascii="Times New Roman" w:eastAsia="Times New Roman" w:hAnsi="Times New Roman" w:cs="Times New Roman"/>
      <w:sz w:val="24"/>
      <w:szCs w:val="24"/>
      <w:lang w:eastAsia="zh-CN"/>
    </w:rPr>
  </w:style>
  <w:style w:type="table" w:styleId="TableGrid">
    <w:name w:val="Table Grid"/>
    <w:basedOn w:val="TableNormal"/>
    <w:uiPriority w:val="39"/>
    <w:rsid w:val="0067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B0"/>
    <w:rPr>
      <w:rFonts w:ascii="Segoe UI" w:eastAsia="Times New Roman" w:hAnsi="Segoe UI" w:cs="Segoe UI"/>
      <w:sz w:val="18"/>
      <w:szCs w:val="18"/>
      <w:lang w:eastAsia="zh-CN"/>
    </w:rPr>
  </w:style>
  <w:style w:type="character" w:styleId="Hyperlink">
    <w:name w:val="Hyperlink"/>
    <w:basedOn w:val="DefaultParagraphFont"/>
    <w:uiPriority w:val="99"/>
    <w:unhideWhenUsed/>
    <w:rsid w:val="003805BA"/>
    <w:rPr>
      <w:color w:val="0563C1" w:themeColor="hyperlink"/>
      <w:u w:val="single"/>
    </w:rPr>
  </w:style>
  <w:style w:type="paragraph" w:styleId="Footer">
    <w:name w:val="footer"/>
    <w:basedOn w:val="Normal"/>
    <w:link w:val="FooterChar"/>
    <w:uiPriority w:val="99"/>
    <w:unhideWhenUsed/>
    <w:rsid w:val="004A610B"/>
    <w:pPr>
      <w:tabs>
        <w:tab w:val="center" w:pos="4153"/>
        <w:tab w:val="right" w:pos="8306"/>
      </w:tabs>
    </w:pPr>
  </w:style>
  <w:style w:type="character" w:customStyle="1" w:styleId="FooterChar">
    <w:name w:val="Footer Char"/>
    <w:basedOn w:val="DefaultParagraphFont"/>
    <w:link w:val="Footer"/>
    <w:uiPriority w:val="99"/>
    <w:rsid w:val="004A610B"/>
    <w:rPr>
      <w:rFonts w:ascii="Times New Roman" w:eastAsia="Times New Roman" w:hAnsi="Times New Roman" w:cs="Times New Roman"/>
      <w:sz w:val="24"/>
      <w:szCs w:val="24"/>
      <w:lang w:eastAsia="zh-CN"/>
    </w:rPr>
  </w:style>
  <w:style w:type="paragraph" w:customStyle="1" w:styleId="ListParagraph1">
    <w:name w:val="List Paragraph1"/>
    <w:rsid w:val="00F630A9"/>
    <w:pPr>
      <w:ind w:left="720"/>
    </w:pPr>
    <w:rPr>
      <w:rFonts w:ascii="Calibri" w:eastAsia="Calibri" w:hAnsi="Calibri" w:cs="Calibri"/>
      <w:color w:val="000000"/>
      <w:u w:color="000000"/>
      <w:lang w:val="it-IT" w:eastAsia="lv-LV"/>
    </w:rPr>
  </w:style>
  <w:style w:type="numbering" w:customStyle="1" w:styleId="ImportedStyle6">
    <w:name w:val="Imported Style 6"/>
    <w:rsid w:val="00F630A9"/>
  </w:style>
  <w:style w:type="numbering" w:customStyle="1" w:styleId="ImportedStyle7">
    <w:name w:val="Imported Style 7"/>
    <w:rsid w:val="00F6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ze.lujane@baus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65F1-252C-49FC-BACF-5FC0C639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13</Pages>
  <Words>10492</Words>
  <Characters>5982</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Bauskas Kulturas Centrs</dc:creator>
  <cp:keywords/>
  <dc:description/>
  <cp:lastModifiedBy>Bauskas Kulturas Centrs</cp:lastModifiedBy>
  <cp:revision>27</cp:revision>
  <cp:lastPrinted>2017-05-11T08:00:00Z</cp:lastPrinted>
  <dcterms:created xsi:type="dcterms:W3CDTF">2017-03-15T15:45:00Z</dcterms:created>
  <dcterms:modified xsi:type="dcterms:W3CDTF">2017-12-11T14:10:00Z</dcterms:modified>
</cp:coreProperties>
</file>