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2BD" w:rsidRDefault="006F72BD" w:rsidP="006F72BD">
      <w:pPr>
        <w:spacing w:after="120" w:line="360" w:lineRule="auto"/>
        <w:jc w:val="right"/>
        <w:rPr>
          <w:rFonts w:ascii="Times New Roman" w:hAnsi="Times New Roman"/>
          <w:b/>
          <w:sz w:val="24"/>
          <w:szCs w:val="24"/>
        </w:rPr>
      </w:pPr>
      <w:r>
        <w:rPr>
          <w:rFonts w:ascii="Times New Roman" w:hAnsi="Times New Roman"/>
          <w:b/>
          <w:sz w:val="24"/>
          <w:szCs w:val="24"/>
        </w:rPr>
        <w:t>1.pielikums</w:t>
      </w:r>
    </w:p>
    <w:p w:rsidR="006F72BD" w:rsidRDefault="006F72BD" w:rsidP="006F72BD">
      <w:pPr>
        <w:spacing w:after="120" w:line="240" w:lineRule="auto"/>
        <w:jc w:val="center"/>
        <w:rPr>
          <w:rFonts w:ascii="Times New Roman" w:hAnsi="Times New Roman"/>
          <w:b/>
          <w:sz w:val="28"/>
          <w:szCs w:val="28"/>
        </w:rPr>
      </w:pPr>
      <w:r>
        <w:rPr>
          <w:rFonts w:ascii="Times New Roman" w:hAnsi="Times New Roman"/>
          <w:b/>
          <w:sz w:val="28"/>
          <w:szCs w:val="28"/>
        </w:rPr>
        <w:t>TEHNISKĀ SPECIFIKĀCIJA</w:t>
      </w:r>
    </w:p>
    <w:p w:rsidR="006F72BD" w:rsidRDefault="006F72BD" w:rsidP="006F72BD">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“Skatuves tērpi BKC jauktajam korim “Dzīle””, </w:t>
      </w:r>
    </w:p>
    <w:p w:rsidR="006F72BD" w:rsidRDefault="006F72BD" w:rsidP="006F72BD">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identifikācijas numurs BNP 2022/2/TI</w:t>
      </w:r>
    </w:p>
    <w:p w:rsidR="006F72BD" w:rsidRDefault="006F72BD" w:rsidP="006F72BD">
      <w:pPr>
        <w:spacing w:after="0" w:line="240" w:lineRule="auto"/>
        <w:jc w:val="center"/>
        <w:rPr>
          <w:rFonts w:ascii="Times New Roman" w:eastAsia="Times New Roman" w:hAnsi="Times New Roman"/>
          <w:b/>
          <w:sz w:val="28"/>
          <w:szCs w:val="28"/>
        </w:rPr>
      </w:pPr>
    </w:p>
    <w:p w:rsidR="006F72BD" w:rsidRDefault="006F72BD" w:rsidP="006F72BD">
      <w:pPr>
        <w:spacing w:after="240" w:line="240" w:lineRule="auto"/>
        <w:jc w:val="both"/>
        <w:rPr>
          <w:rFonts w:ascii="Times New Roman" w:eastAsia="Times New Roman" w:hAnsi="Times New Roman"/>
          <w:b/>
          <w:sz w:val="24"/>
          <w:szCs w:val="24"/>
        </w:rPr>
      </w:pPr>
      <w:r>
        <w:rPr>
          <w:rFonts w:ascii="Times New Roman" w:eastAsia="Times New Roman" w:hAnsi="Times New Roman"/>
          <w:b/>
          <w:sz w:val="24"/>
          <w:szCs w:val="24"/>
        </w:rPr>
        <w:t>DARBA UZDEVUMS:</w:t>
      </w:r>
    </w:p>
    <w:p w:rsidR="006F72BD" w:rsidRDefault="006F72BD" w:rsidP="006F72BD">
      <w:pPr>
        <w:numPr>
          <w:ilvl w:val="0"/>
          <w:numId w:val="1"/>
        </w:numPr>
        <w:spacing w:after="24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Pretendentam ir jāveic: skatuves tērpu Bauskas Kultūras centra jauktajam korim “Dzīle” izgatavošana pēc individuāliem mēriem un atbilstoši pasūtītāja prasībām.</w:t>
      </w:r>
    </w:p>
    <w:p w:rsidR="006F72BD" w:rsidRDefault="006F72BD" w:rsidP="006F72BD">
      <w:pPr>
        <w:numPr>
          <w:ilvl w:val="0"/>
          <w:numId w:val="1"/>
        </w:numPr>
        <w:spacing w:after="24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Atrašanās vieta: Kalna iela 18, Bauska, Bauskas novads, LV-3901.</w:t>
      </w:r>
    </w:p>
    <w:p w:rsidR="006F72BD" w:rsidRDefault="006F72BD" w:rsidP="006F72BD">
      <w:pPr>
        <w:numPr>
          <w:ilvl w:val="0"/>
          <w:numId w:val="1"/>
        </w:num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Pretendentam ir jānodrošina:</w:t>
      </w:r>
      <w:r>
        <w:t xml:space="preserve"> </w:t>
      </w:r>
      <w:r>
        <w:rPr>
          <w:rFonts w:ascii="Times New Roman" w:eastAsia="Times New Roman" w:hAnsi="Times New Roman"/>
          <w:sz w:val="24"/>
          <w:szCs w:val="24"/>
        </w:rPr>
        <w:t>kvalitāti un divu gadu garantiju ar nosacījumu, ka tērpi tiek ekspluatēti tam paredzētajam mērķim.</w:t>
      </w:r>
    </w:p>
    <w:p w:rsidR="006F72BD" w:rsidRDefault="006F72BD" w:rsidP="006F72BD">
      <w:pPr>
        <w:numPr>
          <w:ilvl w:val="0"/>
          <w:numId w:val="1"/>
        </w:num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Cenu piedāvājumā Pretendents iekļauj visas ar pakalpojuma izstrādi saistītās izmaksas. </w:t>
      </w:r>
    </w:p>
    <w:p w:rsidR="006F72BD" w:rsidRDefault="006F72BD" w:rsidP="006F72BD">
      <w:pPr>
        <w:spacing w:after="0" w:line="240" w:lineRule="auto"/>
        <w:jc w:val="both"/>
        <w:rPr>
          <w:rFonts w:ascii="Times New Roman" w:eastAsia="Times New Roman" w:hAnsi="Times New Roman"/>
          <w:b/>
          <w:sz w:val="24"/>
          <w:szCs w:val="24"/>
        </w:rPr>
      </w:pPr>
    </w:p>
    <w:p w:rsidR="006F72BD" w:rsidRDefault="006F72BD" w:rsidP="006F72BD">
      <w:pPr>
        <w:spacing w:after="160" w:line="256" w:lineRule="auto"/>
        <w:rPr>
          <w:rFonts w:ascii="Times New Roman" w:eastAsiaTheme="minorHAnsi" w:hAnsi="Times New Roman"/>
          <w:b/>
          <w:caps/>
          <w:sz w:val="24"/>
          <w:szCs w:val="24"/>
        </w:rPr>
      </w:pPr>
      <w:r>
        <w:rPr>
          <w:rFonts w:ascii="Times New Roman" w:eastAsiaTheme="minorHAnsi" w:hAnsi="Times New Roman"/>
          <w:b/>
          <w:caps/>
          <w:sz w:val="24"/>
          <w:szCs w:val="24"/>
        </w:rPr>
        <w:t>Tirgus izpētes priekšmetu raksturojošie rādītāji*:</w:t>
      </w:r>
    </w:p>
    <w:tbl>
      <w:tblPr>
        <w:tblStyle w:val="Reatabula"/>
        <w:tblW w:w="0" w:type="dxa"/>
        <w:tblInd w:w="0" w:type="dxa"/>
        <w:tblLayout w:type="fixed"/>
        <w:tblLook w:val="04A0" w:firstRow="1" w:lastRow="0" w:firstColumn="1" w:lastColumn="0" w:noHBand="0" w:noVBand="1"/>
      </w:tblPr>
      <w:tblGrid>
        <w:gridCol w:w="704"/>
        <w:gridCol w:w="1418"/>
        <w:gridCol w:w="992"/>
        <w:gridCol w:w="5103"/>
      </w:tblGrid>
      <w:tr w:rsidR="006F72BD" w:rsidTr="006F72BD">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F72BD" w:rsidRDefault="006F72BD">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Nr. p.k.</w:t>
            </w: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F72BD" w:rsidRDefault="006F72BD">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Nosaukums</w:t>
            </w:r>
          </w:p>
        </w:tc>
        <w:tc>
          <w:tcPr>
            <w:tcW w:w="99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F72BD" w:rsidRDefault="006F72BD">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Skaits</w:t>
            </w:r>
          </w:p>
        </w:tc>
        <w:tc>
          <w:tcPr>
            <w:tcW w:w="510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F72BD" w:rsidRDefault="006F72BD">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Specifikācija</w:t>
            </w:r>
          </w:p>
        </w:tc>
      </w:tr>
      <w:tr w:rsidR="006F72BD" w:rsidTr="006F72BD">
        <w:trPr>
          <w:trHeight w:val="350"/>
        </w:trPr>
        <w:tc>
          <w:tcPr>
            <w:tcW w:w="704" w:type="dxa"/>
            <w:tcBorders>
              <w:top w:val="single" w:sz="4" w:space="0" w:color="auto"/>
              <w:left w:val="single" w:sz="4" w:space="0" w:color="auto"/>
              <w:bottom w:val="single" w:sz="4" w:space="0" w:color="auto"/>
              <w:right w:val="single" w:sz="4" w:space="0" w:color="auto"/>
            </w:tcBorders>
          </w:tcPr>
          <w:p w:rsidR="006F72BD" w:rsidRDefault="006F72BD">
            <w:pPr>
              <w:numPr>
                <w:ilvl w:val="0"/>
                <w:numId w:val="2"/>
              </w:numPr>
              <w:spacing w:after="0" w:line="240" w:lineRule="auto"/>
              <w:jc w:val="center"/>
              <w:rPr>
                <w:rFonts w:ascii="Times New Roman" w:eastAsiaTheme="minorHAnsi"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6F72BD" w:rsidRDefault="006F72BD">
            <w:pPr>
              <w:spacing w:after="160" w:line="256" w:lineRule="auto"/>
              <w:rPr>
                <w:rFonts w:ascii="Times New Roman" w:eastAsiaTheme="minorHAnsi" w:hAnsi="Times New Roman"/>
                <w:sz w:val="24"/>
                <w:szCs w:val="24"/>
              </w:rPr>
            </w:pPr>
            <w:r>
              <w:rPr>
                <w:rFonts w:ascii="Times New Roman" w:eastAsiaTheme="minorHAnsi" w:hAnsi="Times New Roman"/>
                <w:sz w:val="24"/>
                <w:szCs w:val="24"/>
              </w:rPr>
              <w:t>Blūzes</w:t>
            </w:r>
          </w:p>
        </w:tc>
        <w:tc>
          <w:tcPr>
            <w:tcW w:w="992" w:type="dxa"/>
            <w:tcBorders>
              <w:top w:val="single" w:sz="4" w:space="0" w:color="auto"/>
              <w:left w:val="single" w:sz="4" w:space="0" w:color="auto"/>
              <w:bottom w:val="single" w:sz="4" w:space="0" w:color="auto"/>
              <w:right w:val="single" w:sz="4" w:space="0" w:color="auto"/>
            </w:tcBorders>
            <w:vAlign w:val="center"/>
            <w:hideMark/>
          </w:tcPr>
          <w:p w:rsidR="006F72BD" w:rsidRDefault="006F72BD">
            <w:pPr>
              <w:spacing w:after="160" w:line="256" w:lineRule="auto"/>
              <w:jc w:val="center"/>
              <w:rPr>
                <w:rFonts w:ascii="Times New Roman" w:eastAsiaTheme="minorHAnsi" w:hAnsi="Times New Roman"/>
                <w:sz w:val="24"/>
                <w:szCs w:val="24"/>
              </w:rPr>
            </w:pPr>
            <w:r>
              <w:rPr>
                <w:rFonts w:ascii="Times New Roman" w:eastAsiaTheme="minorHAnsi" w:hAnsi="Times New Roman"/>
                <w:sz w:val="24"/>
                <w:szCs w:val="24"/>
              </w:rPr>
              <w:t>17</w:t>
            </w:r>
          </w:p>
        </w:tc>
        <w:tc>
          <w:tcPr>
            <w:tcW w:w="5103" w:type="dxa"/>
            <w:tcBorders>
              <w:top w:val="single" w:sz="4" w:space="0" w:color="auto"/>
              <w:left w:val="single" w:sz="4" w:space="0" w:color="auto"/>
              <w:bottom w:val="single" w:sz="4" w:space="0" w:color="auto"/>
              <w:right w:val="single" w:sz="4" w:space="0" w:color="auto"/>
            </w:tcBorders>
            <w:hideMark/>
          </w:tcPr>
          <w:p w:rsidR="006F72BD" w:rsidRDefault="006F72BD">
            <w:pPr>
              <w:spacing w:after="0" w:line="240" w:lineRule="auto"/>
              <w:rPr>
                <w:rFonts w:ascii="Times New Roman" w:eastAsiaTheme="minorHAnsi" w:hAnsi="Times New Roman"/>
                <w:sz w:val="24"/>
                <w:szCs w:val="24"/>
              </w:rPr>
            </w:pPr>
            <w:r>
              <w:rPr>
                <w:rFonts w:ascii="Times New Roman" w:eastAsiaTheme="minorHAnsi" w:hAnsi="Times New Roman"/>
                <w:sz w:val="24"/>
                <w:szCs w:val="24"/>
              </w:rPr>
              <w:t>Melnas gabardīna materiāla blūzes, šūtas pēc individuāliem mēriem. Iešūta piedurkne ¾ garuma. Kakla izgriezums apstrādāts ar rullīti vai apšuvi.</w:t>
            </w:r>
          </w:p>
        </w:tc>
      </w:tr>
      <w:tr w:rsidR="006F72BD" w:rsidTr="006F72BD">
        <w:trPr>
          <w:trHeight w:val="261"/>
        </w:trPr>
        <w:tc>
          <w:tcPr>
            <w:tcW w:w="704" w:type="dxa"/>
            <w:tcBorders>
              <w:top w:val="single" w:sz="4" w:space="0" w:color="auto"/>
              <w:left w:val="single" w:sz="4" w:space="0" w:color="auto"/>
              <w:bottom w:val="single" w:sz="4" w:space="0" w:color="auto"/>
              <w:right w:val="single" w:sz="4" w:space="0" w:color="auto"/>
            </w:tcBorders>
          </w:tcPr>
          <w:p w:rsidR="006F72BD" w:rsidRDefault="006F72BD">
            <w:pPr>
              <w:numPr>
                <w:ilvl w:val="0"/>
                <w:numId w:val="2"/>
              </w:numPr>
              <w:spacing w:after="0" w:line="240" w:lineRule="auto"/>
              <w:jc w:val="center"/>
              <w:rPr>
                <w:rFonts w:ascii="Times New Roman" w:eastAsiaTheme="minorHAnsi"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6F72BD" w:rsidRDefault="006F72BD">
            <w:pPr>
              <w:spacing w:after="0" w:line="240" w:lineRule="auto"/>
              <w:rPr>
                <w:rFonts w:ascii="Times New Roman" w:eastAsiaTheme="minorHAnsi" w:hAnsi="Times New Roman"/>
                <w:sz w:val="24"/>
                <w:szCs w:val="24"/>
              </w:rPr>
            </w:pPr>
            <w:r>
              <w:rPr>
                <w:rFonts w:ascii="Times New Roman" w:eastAsiaTheme="minorHAnsi" w:hAnsi="Times New Roman"/>
                <w:sz w:val="24"/>
                <w:szCs w:val="24"/>
              </w:rPr>
              <w:t>Svārki</w:t>
            </w:r>
          </w:p>
        </w:tc>
        <w:tc>
          <w:tcPr>
            <w:tcW w:w="992" w:type="dxa"/>
            <w:tcBorders>
              <w:top w:val="single" w:sz="4" w:space="0" w:color="auto"/>
              <w:left w:val="single" w:sz="4" w:space="0" w:color="auto"/>
              <w:bottom w:val="single" w:sz="4" w:space="0" w:color="auto"/>
              <w:right w:val="single" w:sz="4" w:space="0" w:color="auto"/>
            </w:tcBorders>
            <w:vAlign w:val="center"/>
            <w:hideMark/>
          </w:tcPr>
          <w:p w:rsidR="006F72BD" w:rsidRDefault="006F72BD">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17</w:t>
            </w:r>
          </w:p>
        </w:tc>
        <w:tc>
          <w:tcPr>
            <w:tcW w:w="5103" w:type="dxa"/>
            <w:tcBorders>
              <w:top w:val="single" w:sz="4" w:space="0" w:color="auto"/>
              <w:left w:val="single" w:sz="4" w:space="0" w:color="auto"/>
              <w:bottom w:val="single" w:sz="4" w:space="0" w:color="auto"/>
              <w:right w:val="single" w:sz="4" w:space="0" w:color="auto"/>
            </w:tcBorders>
            <w:hideMark/>
          </w:tcPr>
          <w:p w:rsidR="006F72BD" w:rsidRDefault="006F72BD">
            <w:pPr>
              <w:spacing w:after="0" w:line="240" w:lineRule="auto"/>
              <w:rPr>
                <w:rFonts w:ascii="Times New Roman" w:eastAsiaTheme="minorHAnsi" w:hAnsi="Times New Roman"/>
                <w:sz w:val="24"/>
                <w:szCs w:val="24"/>
              </w:rPr>
            </w:pPr>
            <w:r>
              <w:rPr>
                <w:rFonts w:ascii="Times New Roman" w:eastAsiaTheme="minorHAnsi" w:hAnsi="Times New Roman"/>
                <w:sz w:val="24"/>
                <w:szCs w:val="24"/>
              </w:rPr>
              <w:t>Gari, kupli gabardīna materiāla svārki, pārliekami, sasienami, šūti pēc individuāliem mēriem. Nēsājami uz abām pusēm, no kuras viena puse ir melna, bet otra – oranža.</w:t>
            </w:r>
          </w:p>
        </w:tc>
      </w:tr>
    </w:tbl>
    <w:p w:rsidR="006F72BD" w:rsidRDefault="006F72BD" w:rsidP="006F72BD">
      <w:pPr>
        <w:spacing w:after="160" w:line="256" w:lineRule="auto"/>
        <w:rPr>
          <w:rFonts w:ascii="Times New Roman" w:eastAsiaTheme="minorHAnsi" w:hAnsi="Times New Roman"/>
          <w:sz w:val="24"/>
          <w:szCs w:val="24"/>
        </w:rPr>
      </w:pPr>
      <w:r>
        <w:rPr>
          <w:rFonts w:ascii="Times New Roman" w:eastAsiaTheme="minorHAnsi" w:hAnsi="Times New Roman"/>
          <w:sz w:val="24"/>
          <w:szCs w:val="24"/>
        </w:rPr>
        <w:t xml:space="preserve">* Tirgus izpētes priekšmeta sīkākas detaļas saskaņojamas ar Bauskas Kultūras centra direktora vietnieci kultūras darbā Elīnu Mālu (tālr.: 25907274, </w:t>
      </w:r>
      <w:hyperlink r:id="rId5" w:history="1">
        <w:r>
          <w:rPr>
            <w:rStyle w:val="Hipersaite"/>
            <w:rFonts w:ascii="Times New Roman" w:eastAsiaTheme="minorHAnsi" w:hAnsi="Times New Roman"/>
            <w:sz w:val="24"/>
            <w:szCs w:val="24"/>
          </w:rPr>
          <w:t>elina.mala@bauska.lv</w:t>
        </w:r>
      </w:hyperlink>
      <w:r>
        <w:rPr>
          <w:rFonts w:ascii="Times New Roman" w:eastAsiaTheme="minorHAnsi" w:hAnsi="Times New Roman"/>
          <w:sz w:val="24"/>
          <w:szCs w:val="24"/>
        </w:rPr>
        <w:t xml:space="preserve">). </w:t>
      </w:r>
    </w:p>
    <w:p w:rsidR="006F72BD" w:rsidRDefault="006F72BD" w:rsidP="006F72BD">
      <w:pPr>
        <w:spacing w:after="0" w:line="240" w:lineRule="auto"/>
        <w:jc w:val="both"/>
        <w:rPr>
          <w:rFonts w:ascii="Times New Roman" w:eastAsia="Times New Roman" w:hAnsi="Times New Roman"/>
          <w:b/>
          <w:sz w:val="24"/>
          <w:szCs w:val="24"/>
        </w:rPr>
      </w:pPr>
    </w:p>
    <w:p w:rsidR="006F72BD" w:rsidRDefault="006F72BD" w:rsidP="006F72BD">
      <w:pPr>
        <w:spacing w:after="0" w:line="240" w:lineRule="auto"/>
        <w:jc w:val="both"/>
        <w:rPr>
          <w:rFonts w:ascii="Times New Roman" w:eastAsia="Times New Roman" w:hAnsi="Times New Roman"/>
          <w:sz w:val="24"/>
          <w:szCs w:val="24"/>
        </w:rPr>
      </w:pPr>
    </w:p>
    <w:p w:rsidR="006F72BD" w:rsidRDefault="006F72BD" w:rsidP="006F72BD">
      <w:pPr>
        <w:spacing w:after="240" w:line="240" w:lineRule="auto"/>
        <w:jc w:val="both"/>
        <w:rPr>
          <w:rFonts w:ascii="Times New Roman" w:eastAsia="Times New Roman" w:hAnsi="Times New Roman"/>
          <w:sz w:val="24"/>
          <w:szCs w:val="24"/>
        </w:rPr>
      </w:pPr>
    </w:p>
    <w:p w:rsidR="006F72BD" w:rsidRDefault="006F72BD" w:rsidP="006F72BD">
      <w:pPr>
        <w:spacing w:after="0" w:line="240" w:lineRule="auto"/>
        <w:rPr>
          <w:rFonts w:ascii="Times New Roman" w:eastAsia="Times New Roman" w:hAnsi="Times New Roman"/>
          <w:sz w:val="24"/>
          <w:szCs w:val="24"/>
        </w:rPr>
        <w:sectPr w:rsidR="006F72BD">
          <w:pgSz w:w="11906" w:h="16838"/>
          <w:pgMar w:top="1440" w:right="1800" w:bottom="1440" w:left="1800" w:header="709" w:footer="23" w:gutter="0"/>
          <w:cols w:space="720"/>
        </w:sectPr>
      </w:pPr>
      <w:bookmarkStart w:id="0" w:name="_GoBack"/>
      <w:bookmarkEnd w:id="0"/>
    </w:p>
    <w:p w:rsidR="006F72BD" w:rsidRDefault="006F72BD" w:rsidP="006F72BD">
      <w:pPr>
        <w:spacing w:after="0" w:line="360" w:lineRule="auto"/>
        <w:jc w:val="right"/>
        <w:rPr>
          <w:rFonts w:ascii="Times New Roman" w:hAnsi="Times New Roman"/>
          <w:b/>
          <w:sz w:val="24"/>
          <w:szCs w:val="24"/>
        </w:rPr>
      </w:pPr>
      <w:r>
        <w:rPr>
          <w:rFonts w:ascii="Times New Roman" w:hAnsi="Times New Roman"/>
          <w:b/>
          <w:sz w:val="24"/>
          <w:szCs w:val="24"/>
        </w:rPr>
        <w:lastRenderedPageBreak/>
        <w:t>2.pielikums</w:t>
      </w:r>
    </w:p>
    <w:p w:rsidR="006F72BD" w:rsidRDefault="006F72BD" w:rsidP="006F72BD">
      <w:pPr>
        <w:spacing w:after="120"/>
        <w:jc w:val="center"/>
        <w:rPr>
          <w:rFonts w:ascii="Times New Roman" w:hAnsi="Times New Roman"/>
          <w:b/>
          <w:bCs/>
          <w:sz w:val="28"/>
          <w:szCs w:val="28"/>
        </w:rPr>
      </w:pPr>
      <w:r>
        <w:rPr>
          <w:rFonts w:ascii="Times New Roman" w:hAnsi="Times New Roman"/>
          <w:b/>
          <w:bCs/>
          <w:sz w:val="28"/>
          <w:szCs w:val="28"/>
        </w:rPr>
        <w:t xml:space="preserve">PIETEIKUMS DALĪBAI TIRGUS IZPĒTĒ </w:t>
      </w:r>
    </w:p>
    <w:p w:rsidR="006F72BD" w:rsidRDefault="006F72BD" w:rsidP="006F72BD">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“Skatuves tērpi BKC jauktajam korim “Dzīle””, </w:t>
      </w:r>
    </w:p>
    <w:p w:rsidR="006F72BD" w:rsidRDefault="006F72BD" w:rsidP="006F72BD">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identifikācijas numurs BNP 2022/2/TI</w:t>
      </w:r>
    </w:p>
    <w:p w:rsidR="006F72BD" w:rsidRDefault="006F72BD" w:rsidP="006F72BD">
      <w:pPr>
        <w:spacing w:after="0"/>
        <w:jc w:val="center"/>
        <w:rPr>
          <w:rFonts w:ascii="Times New Roman" w:hAnsi="Times New Roman"/>
          <w:sz w:val="24"/>
          <w:szCs w:val="24"/>
        </w:rPr>
      </w:pPr>
    </w:p>
    <w:tbl>
      <w:tblPr>
        <w:tblW w:w="8217" w:type="dxa"/>
        <w:tblLook w:val="04A0" w:firstRow="1" w:lastRow="0" w:firstColumn="1" w:lastColumn="0" w:noHBand="0" w:noVBand="1"/>
      </w:tblPr>
      <w:tblGrid>
        <w:gridCol w:w="2189"/>
        <w:gridCol w:w="1225"/>
        <w:gridCol w:w="4803"/>
      </w:tblGrid>
      <w:tr w:rsidR="006F72BD" w:rsidTr="006F72BD">
        <w:trPr>
          <w:cantSplit/>
          <w:trHeight w:val="437"/>
        </w:trPr>
        <w:tc>
          <w:tcPr>
            <w:tcW w:w="8217" w:type="dxa"/>
            <w:gridSpan w:val="3"/>
            <w:tcBorders>
              <w:top w:val="single" w:sz="4" w:space="0" w:color="auto"/>
              <w:left w:val="single" w:sz="4" w:space="0" w:color="auto"/>
              <w:bottom w:val="single" w:sz="4" w:space="0" w:color="auto"/>
              <w:right w:val="single" w:sz="4" w:space="0" w:color="auto"/>
            </w:tcBorders>
            <w:shd w:val="clear" w:color="auto" w:fill="BFBFBF"/>
            <w:hideMark/>
          </w:tcPr>
          <w:p w:rsidR="006F72BD" w:rsidRDefault="006F72BD">
            <w:pPr>
              <w:spacing w:after="0"/>
              <w:outlineLvl w:val="6"/>
              <w:rPr>
                <w:rFonts w:ascii="Times New Roman" w:eastAsia="Times New Roman" w:hAnsi="Times New Roman"/>
                <w:b/>
                <w:sz w:val="24"/>
              </w:rPr>
            </w:pPr>
            <w:r>
              <w:rPr>
                <w:rFonts w:ascii="Times New Roman" w:eastAsia="Times New Roman" w:hAnsi="Times New Roman"/>
                <w:b/>
                <w:sz w:val="24"/>
              </w:rPr>
              <w:t>Informācija par pretendentu</w:t>
            </w:r>
          </w:p>
        </w:tc>
      </w:tr>
      <w:tr w:rsidR="006F72BD" w:rsidTr="006F72BD">
        <w:trPr>
          <w:cantSplit/>
          <w:trHeight w:val="437"/>
        </w:trPr>
        <w:tc>
          <w:tcPr>
            <w:tcW w:w="3414" w:type="dxa"/>
            <w:gridSpan w:val="2"/>
            <w:tcBorders>
              <w:top w:val="single" w:sz="4" w:space="0" w:color="auto"/>
              <w:left w:val="nil"/>
              <w:bottom w:val="nil"/>
              <w:right w:val="nil"/>
            </w:tcBorders>
            <w:hideMark/>
          </w:tcPr>
          <w:p w:rsidR="006F72BD" w:rsidRDefault="006F72BD">
            <w:pPr>
              <w:widowControl w:val="0"/>
              <w:adjustRightInd w:val="0"/>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Pretendenta nosaukums:</w:t>
            </w:r>
          </w:p>
        </w:tc>
        <w:tc>
          <w:tcPr>
            <w:tcW w:w="4803" w:type="dxa"/>
            <w:tcBorders>
              <w:top w:val="single" w:sz="4" w:space="0" w:color="auto"/>
              <w:left w:val="nil"/>
              <w:bottom w:val="single" w:sz="4" w:space="0" w:color="auto"/>
              <w:right w:val="nil"/>
            </w:tcBorders>
          </w:tcPr>
          <w:p w:rsidR="006F72BD" w:rsidRDefault="006F72BD">
            <w:pPr>
              <w:spacing w:after="0"/>
              <w:jc w:val="center"/>
              <w:rPr>
                <w:rFonts w:ascii="Times New Roman" w:hAnsi="Times New Roman"/>
                <w:sz w:val="24"/>
                <w:szCs w:val="24"/>
              </w:rPr>
            </w:pPr>
          </w:p>
        </w:tc>
      </w:tr>
      <w:tr w:rsidR="006F72BD" w:rsidTr="006F72BD">
        <w:trPr>
          <w:cantSplit/>
          <w:trHeight w:val="437"/>
        </w:trPr>
        <w:tc>
          <w:tcPr>
            <w:tcW w:w="3414" w:type="dxa"/>
            <w:gridSpan w:val="2"/>
            <w:hideMark/>
          </w:tcPr>
          <w:p w:rsidR="006F72BD" w:rsidRDefault="006F72BD">
            <w:pPr>
              <w:widowControl w:val="0"/>
              <w:adjustRightInd w:val="0"/>
              <w:spacing w:after="0" w:line="240" w:lineRule="auto"/>
              <w:ind w:right="-52"/>
              <w:textAlignment w:val="baseline"/>
              <w:rPr>
                <w:rFonts w:ascii="Times New Roman" w:eastAsia="Times New Roman" w:hAnsi="Times New Roman"/>
                <w:sz w:val="24"/>
                <w:szCs w:val="24"/>
              </w:rPr>
            </w:pPr>
            <w:r>
              <w:rPr>
                <w:rFonts w:ascii="Times New Roman" w:eastAsia="Times New Roman" w:hAnsi="Times New Roman"/>
                <w:sz w:val="24"/>
                <w:szCs w:val="24"/>
              </w:rPr>
              <w:t>Reģistrācijas numurs:</w:t>
            </w:r>
          </w:p>
        </w:tc>
        <w:tc>
          <w:tcPr>
            <w:tcW w:w="4803" w:type="dxa"/>
            <w:tcBorders>
              <w:top w:val="single" w:sz="4" w:space="0" w:color="auto"/>
              <w:left w:val="nil"/>
              <w:bottom w:val="single" w:sz="4" w:space="0" w:color="auto"/>
              <w:right w:val="nil"/>
            </w:tcBorders>
          </w:tcPr>
          <w:p w:rsidR="006F72BD" w:rsidRDefault="006F72BD">
            <w:pPr>
              <w:spacing w:after="0"/>
              <w:jc w:val="center"/>
              <w:rPr>
                <w:rFonts w:ascii="Times New Roman" w:hAnsi="Times New Roman"/>
                <w:sz w:val="24"/>
                <w:szCs w:val="24"/>
              </w:rPr>
            </w:pPr>
          </w:p>
        </w:tc>
      </w:tr>
      <w:tr w:rsidR="006F72BD" w:rsidTr="006F72BD">
        <w:trPr>
          <w:cantSplit/>
          <w:trHeight w:val="437"/>
        </w:trPr>
        <w:tc>
          <w:tcPr>
            <w:tcW w:w="3414" w:type="dxa"/>
            <w:gridSpan w:val="2"/>
            <w:hideMark/>
          </w:tcPr>
          <w:p w:rsidR="006F72BD" w:rsidRDefault="006F72BD">
            <w:pPr>
              <w:spacing w:after="0" w:line="240" w:lineRule="auto"/>
              <w:rPr>
                <w:rFonts w:ascii="Times New Roman" w:hAnsi="Times New Roman"/>
                <w:sz w:val="24"/>
                <w:szCs w:val="24"/>
              </w:rPr>
            </w:pPr>
            <w:r>
              <w:rPr>
                <w:rFonts w:ascii="Times New Roman" w:hAnsi="Times New Roman"/>
                <w:sz w:val="24"/>
                <w:szCs w:val="24"/>
              </w:rPr>
              <w:t>Juridiskā adrese:</w:t>
            </w:r>
          </w:p>
        </w:tc>
        <w:tc>
          <w:tcPr>
            <w:tcW w:w="4803" w:type="dxa"/>
            <w:tcBorders>
              <w:top w:val="nil"/>
              <w:left w:val="nil"/>
              <w:bottom w:val="single" w:sz="4" w:space="0" w:color="auto"/>
              <w:right w:val="nil"/>
            </w:tcBorders>
          </w:tcPr>
          <w:p w:rsidR="006F72BD" w:rsidRDefault="006F72BD">
            <w:pPr>
              <w:spacing w:after="0"/>
              <w:rPr>
                <w:rFonts w:ascii="Times New Roman" w:hAnsi="Times New Roman"/>
                <w:sz w:val="24"/>
                <w:szCs w:val="24"/>
              </w:rPr>
            </w:pPr>
          </w:p>
        </w:tc>
      </w:tr>
      <w:tr w:rsidR="006F72BD" w:rsidTr="006F72BD">
        <w:trPr>
          <w:cantSplit/>
          <w:trHeight w:val="437"/>
        </w:trPr>
        <w:tc>
          <w:tcPr>
            <w:tcW w:w="3414" w:type="dxa"/>
            <w:gridSpan w:val="2"/>
            <w:hideMark/>
          </w:tcPr>
          <w:p w:rsidR="006F72BD" w:rsidRDefault="006F72BD">
            <w:pPr>
              <w:spacing w:after="0" w:line="240" w:lineRule="auto"/>
              <w:rPr>
                <w:rFonts w:ascii="Times New Roman" w:hAnsi="Times New Roman"/>
                <w:sz w:val="24"/>
                <w:szCs w:val="24"/>
              </w:rPr>
            </w:pPr>
            <w:r>
              <w:rPr>
                <w:rFonts w:ascii="Times New Roman" w:hAnsi="Times New Roman"/>
                <w:sz w:val="24"/>
                <w:szCs w:val="24"/>
              </w:rPr>
              <w:t>Pasta adrese:</w:t>
            </w:r>
          </w:p>
        </w:tc>
        <w:tc>
          <w:tcPr>
            <w:tcW w:w="4803" w:type="dxa"/>
            <w:tcBorders>
              <w:top w:val="single" w:sz="4" w:space="0" w:color="auto"/>
              <w:left w:val="nil"/>
              <w:bottom w:val="single" w:sz="4" w:space="0" w:color="auto"/>
              <w:right w:val="nil"/>
            </w:tcBorders>
          </w:tcPr>
          <w:p w:rsidR="006F72BD" w:rsidRDefault="006F72BD">
            <w:pPr>
              <w:spacing w:after="0"/>
              <w:rPr>
                <w:rFonts w:ascii="Times New Roman" w:hAnsi="Times New Roman"/>
                <w:sz w:val="24"/>
                <w:szCs w:val="24"/>
              </w:rPr>
            </w:pPr>
          </w:p>
        </w:tc>
      </w:tr>
      <w:tr w:rsidR="006F72BD" w:rsidTr="006F72BD">
        <w:trPr>
          <w:cantSplit/>
          <w:trHeight w:val="437"/>
        </w:trPr>
        <w:tc>
          <w:tcPr>
            <w:tcW w:w="3414" w:type="dxa"/>
            <w:gridSpan w:val="2"/>
            <w:hideMark/>
          </w:tcPr>
          <w:p w:rsidR="006F72BD" w:rsidRDefault="006F72BD">
            <w:pPr>
              <w:spacing w:after="0" w:line="240" w:lineRule="auto"/>
              <w:rPr>
                <w:rFonts w:ascii="Times New Roman" w:hAnsi="Times New Roman"/>
                <w:sz w:val="24"/>
                <w:szCs w:val="24"/>
              </w:rPr>
            </w:pPr>
            <w:r>
              <w:rPr>
                <w:rFonts w:ascii="Times New Roman" w:hAnsi="Times New Roman"/>
                <w:sz w:val="24"/>
                <w:szCs w:val="24"/>
              </w:rPr>
              <w:t>Tālrunis:</w:t>
            </w:r>
          </w:p>
        </w:tc>
        <w:tc>
          <w:tcPr>
            <w:tcW w:w="4803" w:type="dxa"/>
            <w:tcBorders>
              <w:top w:val="single" w:sz="4" w:space="0" w:color="auto"/>
              <w:left w:val="nil"/>
              <w:bottom w:val="single" w:sz="4" w:space="0" w:color="auto"/>
              <w:right w:val="nil"/>
            </w:tcBorders>
          </w:tcPr>
          <w:p w:rsidR="006F72BD" w:rsidRDefault="006F72BD">
            <w:pPr>
              <w:spacing w:after="0"/>
              <w:rPr>
                <w:rFonts w:ascii="Times New Roman" w:hAnsi="Times New Roman"/>
                <w:sz w:val="24"/>
                <w:szCs w:val="24"/>
              </w:rPr>
            </w:pPr>
          </w:p>
        </w:tc>
      </w:tr>
      <w:tr w:rsidR="006F72BD" w:rsidTr="006F72BD">
        <w:trPr>
          <w:cantSplit/>
          <w:trHeight w:val="437"/>
        </w:trPr>
        <w:tc>
          <w:tcPr>
            <w:tcW w:w="3414" w:type="dxa"/>
            <w:gridSpan w:val="2"/>
            <w:hideMark/>
          </w:tcPr>
          <w:p w:rsidR="006F72BD" w:rsidRDefault="006F72BD">
            <w:pPr>
              <w:spacing w:after="0" w:line="240" w:lineRule="auto"/>
              <w:rPr>
                <w:rFonts w:ascii="Times New Roman" w:hAnsi="Times New Roman"/>
                <w:sz w:val="24"/>
                <w:szCs w:val="24"/>
              </w:rPr>
            </w:pPr>
            <w:r>
              <w:rPr>
                <w:rFonts w:ascii="Times New Roman" w:hAnsi="Times New Roman"/>
                <w:sz w:val="24"/>
                <w:szCs w:val="24"/>
              </w:rPr>
              <w:t>E-pasta adrese:</w:t>
            </w:r>
          </w:p>
        </w:tc>
        <w:tc>
          <w:tcPr>
            <w:tcW w:w="4803" w:type="dxa"/>
            <w:tcBorders>
              <w:top w:val="nil"/>
              <w:left w:val="nil"/>
              <w:bottom w:val="single" w:sz="4" w:space="0" w:color="auto"/>
              <w:right w:val="nil"/>
            </w:tcBorders>
          </w:tcPr>
          <w:p w:rsidR="006F72BD" w:rsidRDefault="006F72BD">
            <w:pPr>
              <w:spacing w:after="0"/>
              <w:rPr>
                <w:rFonts w:ascii="Times New Roman" w:hAnsi="Times New Roman"/>
                <w:sz w:val="24"/>
                <w:szCs w:val="24"/>
              </w:rPr>
            </w:pPr>
          </w:p>
        </w:tc>
      </w:tr>
      <w:tr w:rsidR="006F72BD" w:rsidTr="006F72BD">
        <w:trPr>
          <w:cantSplit/>
          <w:trHeight w:val="437"/>
        </w:trPr>
        <w:tc>
          <w:tcPr>
            <w:tcW w:w="3414" w:type="dxa"/>
            <w:gridSpan w:val="2"/>
            <w:hideMark/>
          </w:tcPr>
          <w:p w:rsidR="006F72BD" w:rsidRDefault="006F72BD">
            <w:pPr>
              <w:spacing w:after="0" w:line="240" w:lineRule="auto"/>
              <w:rPr>
                <w:rFonts w:ascii="Times New Roman" w:hAnsi="Times New Roman"/>
                <w:sz w:val="24"/>
                <w:szCs w:val="24"/>
              </w:rPr>
            </w:pPr>
            <w:r>
              <w:rPr>
                <w:rFonts w:ascii="Times New Roman" w:hAnsi="Times New Roman"/>
                <w:sz w:val="24"/>
                <w:szCs w:val="24"/>
              </w:rPr>
              <w:t xml:space="preserve">Vispārējā interneta adrese (ja attiecināms): </w:t>
            </w:r>
          </w:p>
        </w:tc>
        <w:tc>
          <w:tcPr>
            <w:tcW w:w="4803" w:type="dxa"/>
            <w:tcBorders>
              <w:top w:val="nil"/>
              <w:left w:val="nil"/>
              <w:bottom w:val="single" w:sz="4" w:space="0" w:color="auto"/>
              <w:right w:val="nil"/>
            </w:tcBorders>
          </w:tcPr>
          <w:p w:rsidR="006F72BD" w:rsidRDefault="006F72BD">
            <w:pPr>
              <w:spacing w:after="0"/>
              <w:rPr>
                <w:rFonts w:ascii="Times New Roman" w:hAnsi="Times New Roman"/>
                <w:sz w:val="24"/>
                <w:szCs w:val="24"/>
              </w:rPr>
            </w:pPr>
          </w:p>
        </w:tc>
      </w:tr>
      <w:tr w:rsidR="006F72BD" w:rsidTr="006F72BD">
        <w:trPr>
          <w:cantSplit/>
          <w:trHeight w:val="437"/>
        </w:trPr>
        <w:tc>
          <w:tcPr>
            <w:tcW w:w="8217" w:type="dxa"/>
            <w:gridSpan w:val="3"/>
            <w:tcBorders>
              <w:top w:val="nil"/>
              <w:left w:val="nil"/>
              <w:bottom w:val="single" w:sz="4" w:space="0" w:color="auto"/>
              <w:right w:val="nil"/>
            </w:tcBorders>
          </w:tcPr>
          <w:p w:rsidR="006F72BD" w:rsidRDefault="006F72BD">
            <w:pPr>
              <w:spacing w:after="0"/>
              <w:jc w:val="center"/>
              <w:rPr>
                <w:rFonts w:ascii="Times New Roman" w:hAnsi="Times New Roman"/>
                <w:sz w:val="24"/>
                <w:szCs w:val="24"/>
              </w:rPr>
            </w:pPr>
          </w:p>
        </w:tc>
      </w:tr>
      <w:tr w:rsidR="006F72BD" w:rsidTr="006F72BD">
        <w:trPr>
          <w:cantSplit/>
          <w:trHeight w:val="437"/>
        </w:trPr>
        <w:tc>
          <w:tcPr>
            <w:tcW w:w="8217" w:type="dxa"/>
            <w:gridSpan w:val="3"/>
            <w:tcBorders>
              <w:top w:val="single" w:sz="4" w:space="0" w:color="auto"/>
              <w:left w:val="single" w:sz="4" w:space="0" w:color="auto"/>
              <w:bottom w:val="single" w:sz="4" w:space="0" w:color="auto"/>
              <w:right w:val="single" w:sz="4" w:space="0" w:color="auto"/>
            </w:tcBorders>
            <w:shd w:val="clear" w:color="auto" w:fill="BFBFBF"/>
            <w:hideMark/>
          </w:tcPr>
          <w:p w:rsidR="006F72BD" w:rsidRDefault="006F72BD">
            <w:pPr>
              <w:spacing w:after="0"/>
              <w:outlineLvl w:val="6"/>
              <w:rPr>
                <w:rFonts w:ascii="Times New Roman" w:eastAsia="Times New Roman" w:hAnsi="Times New Roman"/>
                <w:b/>
                <w:sz w:val="24"/>
              </w:rPr>
            </w:pPr>
            <w:r>
              <w:rPr>
                <w:rFonts w:ascii="Times New Roman" w:eastAsia="Times New Roman" w:hAnsi="Times New Roman"/>
                <w:b/>
                <w:sz w:val="24"/>
              </w:rPr>
              <w:t>Informācija par pretendenta kontaktpersonu</w:t>
            </w:r>
          </w:p>
        </w:tc>
      </w:tr>
      <w:tr w:rsidR="006F72BD" w:rsidTr="006F72BD">
        <w:trPr>
          <w:cantSplit/>
          <w:trHeight w:val="437"/>
        </w:trPr>
        <w:tc>
          <w:tcPr>
            <w:tcW w:w="2189" w:type="dxa"/>
            <w:hideMark/>
          </w:tcPr>
          <w:p w:rsidR="006F72BD" w:rsidRDefault="006F72BD">
            <w:pPr>
              <w:spacing w:after="0" w:line="240" w:lineRule="auto"/>
              <w:rPr>
                <w:rFonts w:ascii="Times New Roman" w:hAnsi="Times New Roman"/>
                <w:sz w:val="24"/>
                <w:szCs w:val="24"/>
              </w:rPr>
            </w:pPr>
            <w:r>
              <w:rPr>
                <w:rFonts w:ascii="Times New Roman" w:hAnsi="Times New Roman"/>
                <w:sz w:val="24"/>
                <w:szCs w:val="24"/>
              </w:rPr>
              <w:t>Vārds, uzvārds:</w:t>
            </w:r>
          </w:p>
        </w:tc>
        <w:tc>
          <w:tcPr>
            <w:tcW w:w="6028" w:type="dxa"/>
            <w:gridSpan w:val="2"/>
            <w:tcBorders>
              <w:top w:val="nil"/>
              <w:left w:val="nil"/>
              <w:bottom w:val="single" w:sz="4" w:space="0" w:color="auto"/>
              <w:right w:val="nil"/>
            </w:tcBorders>
          </w:tcPr>
          <w:p w:rsidR="006F72BD" w:rsidRDefault="006F72BD">
            <w:pPr>
              <w:spacing w:after="0" w:line="240" w:lineRule="auto"/>
              <w:jc w:val="center"/>
              <w:rPr>
                <w:rFonts w:ascii="Times New Roman" w:hAnsi="Times New Roman"/>
                <w:sz w:val="24"/>
                <w:szCs w:val="24"/>
              </w:rPr>
            </w:pPr>
          </w:p>
        </w:tc>
      </w:tr>
      <w:tr w:rsidR="006F72BD" w:rsidTr="006F72BD">
        <w:trPr>
          <w:cantSplit/>
          <w:trHeight w:val="437"/>
        </w:trPr>
        <w:tc>
          <w:tcPr>
            <w:tcW w:w="2189" w:type="dxa"/>
            <w:hideMark/>
          </w:tcPr>
          <w:p w:rsidR="006F72BD" w:rsidRDefault="006F72BD">
            <w:pPr>
              <w:spacing w:after="0" w:line="240" w:lineRule="auto"/>
              <w:rPr>
                <w:rFonts w:ascii="Times New Roman" w:hAnsi="Times New Roman"/>
                <w:sz w:val="24"/>
                <w:szCs w:val="24"/>
              </w:rPr>
            </w:pPr>
            <w:r>
              <w:rPr>
                <w:rFonts w:ascii="Times New Roman" w:hAnsi="Times New Roman"/>
                <w:sz w:val="24"/>
                <w:szCs w:val="24"/>
              </w:rPr>
              <w:t>Ieņemamais amats:</w:t>
            </w:r>
          </w:p>
        </w:tc>
        <w:tc>
          <w:tcPr>
            <w:tcW w:w="6028" w:type="dxa"/>
            <w:gridSpan w:val="2"/>
            <w:tcBorders>
              <w:top w:val="single" w:sz="4" w:space="0" w:color="auto"/>
              <w:left w:val="nil"/>
              <w:bottom w:val="single" w:sz="4" w:space="0" w:color="auto"/>
              <w:right w:val="nil"/>
            </w:tcBorders>
          </w:tcPr>
          <w:p w:rsidR="006F72BD" w:rsidRDefault="006F72BD">
            <w:pPr>
              <w:widowControl w:val="0"/>
              <w:adjustRightInd w:val="0"/>
              <w:spacing w:after="0" w:line="240" w:lineRule="auto"/>
              <w:jc w:val="both"/>
              <w:textAlignment w:val="baseline"/>
              <w:rPr>
                <w:rFonts w:ascii="Times New Roman" w:eastAsia="Times New Roman" w:hAnsi="Times New Roman"/>
                <w:sz w:val="24"/>
                <w:szCs w:val="24"/>
              </w:rPr>
            </w:pPr>
          </w:p>
        </w:tc>
      </w:tr>
      <w:tr w:rsidR="006F72BD" w:rsidTr="006F72BD">
        <w:trPr>
          <w:cantSplit/>
          <w:trHeight w:val="437"/>
        </w:trPr>
        <w:tc>
          <w:tcPr>
            <w:tcW w:w="2189" w:type="dxa"/>
            <w:hideMark/>
          </w:tcPr>
          <w:p w:rsidR="006F72BD" w:rsidRDefault="006F72BD">
            <w:pPr>
              <w:spacing w:after="0" w:line="240" w:lineRule="auto"/>
              <w:rPr>
                <w:rFonts w:ascii="Times New Roman" w:hAnsi="Times New Roman"/>
                <w:sz w:val="24"/>
                <w:szCs w:val="24"/>
              </w:rPr>
            </w:pPr>
            <w:r>
              <w:rPr>
                <w:rFonts w:ascii="Times New Roman" w:hAnsi="Times New Roman"/>
                <w:sz w:val="24"/>
                <w:szCs w:val="24"/>
              </w:rPr>
              <w:t>Tālrunis:</w:t>
            </w:r>
          </w:p>
        </w:tc>
        <w:tc>
          <w:tcPr>
            <w:tcW w:w="6028" w:type="dxa"/>
            <w:gridSpan w:val="2"/>
            <w:tcBorders>
              <w:top w:val="single" w:sz="4" w:space="0" w:color="auto"/>
              <w:left w:val="nil"/>
              <w:bottom w:val="single" w:sz="4" w:space="0" w:color="auto"/>
              <w:right w:val="nil"/>
            </w:tcBorders>
          </w:tcPr>
          <w:p w:rsidR="006F72BD" w:rsidRDefault="006F72BD">
            <w:pPr>
              <w:spacing w:after="0" w:line="240" w:lineRule="auto"/>
              <w:jc w:val="center"/>
              <w:rPr>
                <w:rFonts w:ascii="Times New Roman" w:hAnsi="Times New Roman"/>
                <w:sz w:val="24"/>
                <w:szCs w:val="24"/>
              </w:rPr>
            </w:pPr>
          </w:p>
        </w:tc>
      </w:tr>
      <w:tr w:rsidR="006F72BD" w:rsidTr="006F72BD">
        <w:trPr>
          <w:cantSplit/>
          <w:trHeight w:val="437"/>
        </w:trPr>
        <w:tc>
          <w:tcPr>
            <w:tcW w:w="2189" w:type="dxa"/>
            <w:hideMark/>
          </w:tcPr>
          <w:p w:rsidR="006F72BD" w:rsidRDefault="006F72BD">
            <w:pPr>
              <w:spacing w:after="0" w:line="240" w:lineRule="auto"/>
              <w:rPr>
                <w:rFonts w:ascii="Times New Roman" w:hAnsi="Times New Roman"/>
                <w:sz w:val="24"/>
                <w:szCs w:val="24"/>
              </w:rPr>
            </w:pPr>
            <w:r>
              <w:rPr>
                <w:rFonts w:ascii="Times New Roman" w:hAnsi="Times New Roman"/>
                <w:sz w:val="24"/>
                <w:szCs w:val="24"/>
              </w:rPr>
              <w:t>E-pasta adrese:</w:t>
            </w:r>
          </w:p>
        </w:tc>
        <w:tc>
          <w:tcPr>
            <w:tcW w:w="6028" w:type="dxa"/>
            <w:gridSpan w:val="2"/>
            <w:tcBorders>
              <w:top w:val="nil"/>
              <w:left w:val="nil"/>
              <w:bottom w:val="single" w:sz="4" w:space="0" w:color="auto"/>
              <w:right w:val="nil"/>
            </w:tcBorders>
          </w:tcPr>
          <w:p w:rsidR="006F72BD" w:rsidRDefault="006F72BD">
            <w:pPr>
              <w:spacing w:after="0" w:line="240" w:lineRule="auto"/>
              <w:jc w:val="center"/>
              <w:rPr>
                <w:rFonts w:ascii="Times New Roman" w:hAnsi="Times New Roman"/>
                <w:sz w:val="24"/>
                <w:szCs w:val="24"/>
              </w:rPr>
            </w:pPr>
          </w:p>
        </w:tc>
      </w:tr>
    </w:tbl>
    <w:p w:rsidR="006F72BD" w:rsidRDefault="006F72BD" w:rsidP="006F72BD">
      <w:pPr>
        <w:spacing w:after="0" w:line="240" w:lineRule="auto"/>
        <w:jc w:val="both"/>
        <w:rPr>
          <w:rFonts w:ascii="Times New Roman" w:hAnsi="Times New Roman"/>
          <w:sz w:val="24"/>
          <w:szCs w:val="24"/>
        </w:rPr>
      </w:pPr>
    </w:p>
    <w:p w:rsidR="006F72BD" w:rsidRDefault="006F72BD" w:rsidP="006F72B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Ar šo apliecinu savu dalību minētajā tirgus izpētē un apstiprinu, ka esmu iepazinies ar tās noteikumiem un Tehnisko specifikāciju, un piekrītu visiem tajā minētajiem nosacījumiem, tie ir skaidri un saprotami, iebildumu un pretenziju pret tiem nav.</w:t>
      </w:r>
    </w:p>
    <w:p w:rsidR="006F72BD" w:rsidRDefault="006F72BD" w:rsidP="006F72BD">
      <w:pPr>
        <w:spacing w:after="0" w:line="240" w:lineRule="auto"/>
        <w:ind w:firstLine="567"/>
        <w:jc w:val="both"/>
        <w:rPr>
          <w:rFonts w:ascii="Times New Roman" w:eastAsia="Times New Roman" w:hAnsi="Times New Roman"/>
          <w:sz w:val="24"/>
          <w:szCs w:val="24"/>
        </w:rPr>
      </w:pPr>
    </w:p>
    <w:p w:rsidR="006F72BD" w:rsidRDefault="006F72BD" w:rsidP="006F72BD">
      <w:pPr>
        <w:spacing w:after="0" w:line="240" w:lineRule="auto"/>
        <w:ind w:firstLine="567"/>
        <w:jc w:val="both"/>
        <w:rPr>
          <w:rFonts w:ascii="Times New Roman" w:eastAsia="Times New Roman" w:hAnsi="Times New Roman"/>
          <w:sz w:val="24"/>
          <w:szCs w:val="24"/>
        </w:rPr>
      </w:pPr>
    </w:p>
    <w:p w:rsidR="006F72BD" w:rsidRDefault="006F72BD" w:rsidP="006F72BD">
      <w:pPr>
        <w:spacing w:after="0"/>
        <w:rPr>
          <w:rFonts w:ascii="Times New Roman" w:hAnsi="Times New Roman"/>
          <w:sz w:val="24"/>
          <w:szCs w:val="24"/>
        </w:rPr>
      </w:pPr>
      <w:r>
        <w:rPr>
          <w:rFonts w:ascii="Times New Roman" w:hAnsi="Times New Roman"/>
          <w:sz w:val="24"/>
          <w:szCs w:val="24"/>
        </w:rPr>
        <w:t>Ar šo apliecinu, ka visa sniegtā informācija ir patiesa.</w:t>
      </w:r>
    </w:p>
    <w:tbl>
      <w:tblPr>
        <w:tblpPr w:leftFromText="180" w:rightFromText="180" w:bottomFromText="160" w:vertAnchor="text" w:horzAnchor="margin" w:tblpY="314"/>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6379"/>
      </w:tblGrid>
      <w:tr w:rsidR="006F72BD" w:rsidTr="006F72BD">
        <w:trPr>
          <w:trHeight w:val="435"/>
        </w:trPr>
        <w:tc>
          <w:tcPr>
            <w:tcW w:w="198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F72BD" w:rsidRDefault="006F72BD">
            <w:pPr>
              <w:spacing w:after="0"/>
              <w:jc w:val="right"/>
              <w:rPr>
                <w:rFonts w:ascii="Times New Roman" w:hAnsi="Times New Roman"/>
                <w:b/>
                <w:bCs/>
                <w:sz w:val="24"/>
                <w:szCs w:val="24"/>
              </w:rPr>
            </w:pPr>
            <w:r>
              <w:rPr>
                <w:rFonts w:ascii="Times New Roman" w:hAnsi="Times New Roman"/>
                <w:b/>
                <w:bCs/>
                <w:sz w:val="24"/>
                <w:szCs w:val="24"/>
              </w:rPr>
              <w:t>Vārds, uzvārds:</w:t>
            </w:r>
          </w:p>
        </w:tc>
        <w:tc>
          <w:tcPr>
            <w:tcW w:w="6379" w:type="dxa"/>
            <w:tcBorders>
              <w:top w:val="single" w:sz="4" w:space="0" w:color="auto"/>
              <w:left w:val="single" w:sz="4" w:space="0" w:color="auto"/>
              <w:bottom w:val="single" w:sz="4" w:space="0" w:color="auto"/>
              <w:right w:val="single" w:sz="4" w:space="0" w:color="auto"/>
            </w:tcBorders>
            <w:vAlign w:val="center"/>
          </w:tcPr>
          <w:p w:rsidR="006F72BD" w:rsidRDefault="006F72BD">
            <w:pPr>
              <w:spacing w:after="0"/>
              <w:jc w:val="center"/>
              <w:rPr>
                <w:rFonts w:ascii="Times New Roman" w:hAnsi="Times New Roman"/>
                <w:bCs/>
                <w:sz w:val="24"/>
                <w:szCs w:val="24"/>
              </w:rPr>
            </w:pPr>
          </w:p>
        </w:tc>
      </w:tr>
      <w:tr w:rsidR="006F72BD" w:rsidTr="006F72BD">
        <w:trPr>
          <w:trHeight w:val="435"/>
        </w:trPr>
        <w:tc>
          <w:tcPr>
            <w:tcW w:w="198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F72BD" w:rsidRDefault="006F72BD">
            <w:pPr>
              <w:spacing w:after="0"/>
              <w:jc w:val="right"/>
              <w:rPr>
                <w:rFonts w:ascii="Times New Roman" w:hAnsi="Times New Roman"/>
                <w:b/>
                <w:bCs/>
                <w:sz w:val="24"/>
                <w:szCs w:val="24"/>
              </w:rPr>
            </w:pPr>
            <w:r>
              <w:rPr>
                <w:rFonts w:ascii="Times New Roman" w:hAnsi="Times New Roman"/>
                <w:b/>
                <w:bCs/>
                <w:sz w:val="24"/>
                <w:szCs w:val="24"/>
              </w:rPr>
              <w:t>Amats:</w:t>
            </w:r>
          </w:p>
        </w:tc>
        <w:tc>
          <w:tcPr>
            <w:tcW w:w="6379" w:type="dxa"/>
            <w:tcBorders>
              <w:top w:val="single" w:sz="4" w:space="0" w:color="auto"/>
              <w:left w:val="single" w:sz="4" w:space="0" w:color="auto"/>
              <w:bottom w:val="single" w:sz="4" w:space="0" w:color="auto"/>
              <w:right w:val="single" w:sz="4" w:space="0" w:color="auto"/>
            </w:tcBorders>
            <w:vAlign w:val="center"/>
          </w:tcPr>
          <w:p w:rsidR="006F72BD" w:rsidRDefault="006F72BD">
            <w:pPr>
              <w:spacing w:after="0"/>
              <w:jc w:val="center"/>
              <w:rPr>
                <w:rFonts w:ascii="Times New Roman" w:hAnsi="Times New Roman"/>
                <w:bCs/>
                <w:sz w:val="24"/>
                <w:szCs w:val="24"/>
              </w:rPr>
            </w:pPr>
          </w:p>
        </w:tc>
      </w:tr>
      <w:tr w:rsidR="006F72BD" w:rsidTr="006F72BD">
        <w:trPr>
          <w:trHeight w:val="435"/>
        </w:trPr>
        <w:tc>
          <w:tcPr>
            <w:tcW w:w="198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F72BD" w:rsidRDefault="006F72BD">
            <w:pPr>
              <w:spacing w:after="0"/>
              <w:jc w:val="right"/>
              <w:rPr>
                <w:rFonts w:ascii="Times New Roman" w:hAnsi="Times New Roman"/>
                <w:b/>
                <w:bCs/>
                <w:sz w:val="24"/>
                <w:szCs w:val="24"/>
              </w:rPr>
            </w:pPr>
            <w:r>
              <w:rPr>
                <w:rFonts w:ascii="Times New Roman" w:hAnsi="Times New Roman"/>
                <w:b/>
                <w:bCs/>
                <w:sz w:val="24"/>
                <w:szCs w:val="24"/>
              </w:rPr>
              <w:t>Paraksts:</w:t>
            </w:r>
          </w:p>
        </w:tc>
        <w:tc>
          <w:tcPr>
            <w:tcW w:w="6379" w:type="dxa"/>
            <w:tcBorders>
              <w:top w:val="single" w:sz="4" w:space="0" w:color="auto"/>
              <w:left w:val="single" w:sz="4" w:space="0" w:color="auto"/>
              <w:bottom w:val="single" w:sz="4" w:space="0" w:color="auto"/>
              <w:right w:val="single" w:sz="4" w:space="0" w:color="auto"/>
            </w:tcBorders>
            <w:vAlign w:val="center"/>
          </w:tcPr>
          <w:p w:rsidR="006F72BD" w:rsidRDefault="006F72BD">
            <w:pPr>
              <w:spacing w:after="0"/>
              <w:jc w:val="center"/>
              <w:rPr>
                <w:rFonts w:ascii="Times New Roman" w:hAnsi="Times New Roman"/>
                <w:bCs/>
                <w:sz w:val="24"/>
                <w:szCs w:val="24"/>
              </w:rPr>
            </w:pPr>
          </w:p>
        </w:tc>
      </w:tr>
      <w:tr w:rsidR="006F72BD" w:rsidTr="006F72BD">
        <w:trPr>
          <w:trHeight w:val="435"/>
        </w:trPr>
        <w:tc>
          <w:tcPr>
            <w:tcW w:w="198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F72BD" w:rsidRDefault="006F72BD">
            <w:pPr>
              <w:spacing w:after="0"/>
              <w:jc w:val="right"/>
              <w:rPr>
                <w:rFonts w:ascii="Times New Roman" w:hAnsi="Times New Roman"/>
                <w:b/>
                <w:bCs/>
                <w:sz w:val="24"/>
                <w:szCs w:val="24"/>
              </w:rPr>
            </w:pPr>
            <w:r>
              <w:rPr>
                <w:rFonts w:ascii="Times New Roman" w:hAnsi="Times New Roman"/>
                <w:b/>
                <w:bCs/>
                <w:sz w:val="24"/>
                <w:szCs w:val="24"/>
              </w:rPr>
              <w:t>Datums:</w:t>
            </w:r>
          </w:p>
        </w:tc>
        <w:tc>
          <w:tcPr>
            <w:tcW w:w="6379" w:type="dxa"/>
            <w:tcBorders>
              <w:top w:val="single" w:sz="4" w:space="0" w:color="auto"/>
              <w:left w:val="single" w:sz="4" w:space="0" w:color="auto"/>
              <w:bottom w:val="single" w:sz="4" w:space="0" w:color="auto"/>
              <w:right w:val="single" w:sz="4" w:space="0" w:color="auto"/>
            </w:tcBorders>
            <w:vAlign w:val="center"/>
          </w:tcPr>
          <w:p w:rsidR="006F72BD" w:rsidRDefault="006F72BD">
            <w:pPr>
              <w:spacing w:after="0"/>
              <w:jc w:val="center"/>
              <w:rPr>
                <w:rFonts w:ascii="Times New Roman" w:hAnsi="Times New Roman"/>
                <w:bCs/>
                <w:sz w:val="24"/>
                <w:szCs w:val="24"/>
              </w:rPr>
            </w:pPr>
          </w:p>
        </w:tc>
      </w:tr>
    </w:tbl>
    <w:p w:rsidR="006F72BD" w:rsidRDefault="006F72BD" w:rsidP="006F72BD">
      <w:pPr>
        <w:spacing w:after="120" w:line="360" w:lineRule="auto"/>
        <w:rPr>
          <w:rFonts w:ascii="Times New Roman" w:hAnsi="Times New Roman"/>
          <w:b/>
          <w:sz w:val="24"/>
          <w:szCs w:val="24"/>
        </w:rPr>
      </w:pPr>
    </w:p>
    <w:p w:rsidR="006F72BD" w:rsidRDefault="006F72BD" w:rsidP="006F72BD">
      <w:pPr>
        <w:spacing w:after="160" w:line="256" w:lineRule="auto"/>
        <w:rPr>
          <w:rFonts w:ascii="Times New Roman" w:hAnsi="Times New Roman"/>
          <w:b/>
          <w:sz w:val="24"/>
          <w:szCs w:val="24"/>
        </w:rPr>
      </w:pPr>
      <w:r>
        <w:rPr>
          <w:rFonts w:ascii="Times New Roman" w:hAnsi="Times New Roman"/>
          <w:b/>
          <w:sz w:val="24"/>
          <w:szCs w:val="24"/>
        </w:rPr>
        <w:br w:type="page"/>
      </w:r>
    </w:p>
    <w:p w:rsidR="006F72BD" w:rsidRDefault="006F72BD" w:rsidP="006F72BD">
      <w:pPr>
        <w:spacing w:after="120" w:line="360" w:lineRule="auto"/>
        <w:jc w:val="right"/>
        <w:rPr>
          <w:rFonts w:ascii="Times New Roman" w:hAnsi="Times New Roman"/>
          <w:b/>
          <w:sz w:val="24"/>
          <w:szCs w:val="24"/>
        </w:rPr>
      </w:pPr>
      <w:r>
        <w:rPr>
          <w:rFonts w:ascii="Times New Roman" w:hAnsi="Times New Roman"/>
          <w:b/>
          <w:sz w:val="24"/>
          <w:szCs w:val="24"/>
        </w:rPr>
        <w:lastRenderedPageBreak/>
        <w:t>3.pielikums</w:t>
      </w:r>
    </w:p>
    <w:p w:rsidR="006F72BD" w:rsidRDefault="006F72BD" w:rsidP="006F72BD">
      <w:pPr>
        <w:spacing w:after="120" w:line="240" w:lineRule="auto"/>
        <w:jc w:val="center"/>
        <w:rPr>
          <w:rFonts w:ascii="Times New Roman" w:hAnsi="Times New Roman"/>
          <w:b/>
          <w:sz w:val="28"/>
          <w:szCs w:val="28"/>
        </w:rPr>
      </w:pPr>
      <w:r>
        <w:rPr>
          <w:rFonts w:ascii="Times New Roman" w:hAnsi="Times New Roman"/>
          <w:b/>
          <w:sz w:val="28"/>
          <w:szCs w:val="28"/>
        </w:rPr>
        <w:t>FINANŠU PIEDĀVĀJUMS</w:t>
      </w:r>
    </w:p>
    <w:p w:rsidR="006F72BD" w:rsidRDefault="006F72BD" w:rsidP="006F72BD">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“Skatuves tērpi BKC jauktajam korim “Dzīle””, </w:t>
      </w:r>
    </w:p>
    <w:p w:rsidR="006F72BD" w:rsidRDefault="006F72BD" w:rsidP="006F72BD">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identifikācijas numurs BNP 2022/2/TI</w:t>
      </w:r>
    </w:p>
    <w:p w:rsidR="006F72BD" w:rsidRDefault="006F72BD" w:rsidP="006F72BD">
      <w:pPr>
        <w:spacing w:before="120" w:after="120" w:line="240" w:lineRule="auto"/>
        <w:jc w:val="center"/>
        <w:rPr>
          <w:rFonts w:ascii="Times New Roman" w:eastAsia="Times New Roman" w:hAnsi="Times New Roman"/>
          <w:sz w:val="24"/>
          <w:szCs w:val="16"/>
          <w:shd w:val="clear" w:color="auto" w:fill="FFFFFF"/>
          <w:lang w:eastAsia="lv-LV"/>
        </w:rPr>
      </w:pPr>
      <w:r>
        <w:rPr>
          <w:rFonts w:ascii="Times New Roman" w:eastAsia="Times New Roman" w:hAnsi="Times New Roman"/>
          <w:sz w:val="24"/>
          <w:szCs w:val="16"/>
          <w:shd w:val="clear" w:color="auto" w:fill="FFFFFF"/>
          <w:lang w:eastAsia="lv-LV"/>
        </w:rPr>
        <w:t xml:space="preserve">Pretendents ______________________________________ </w:t>
      </w:r>
    </w:p>
    <w:p w:rsidR="006F72BD" w:rsidRDefault="006F72BD" w:rsidP="006F72BD">
      <w:pPr>
        <w:spacing w:before="120" w:after="360" w:line="240" w:lineRule="auto"/>
        <w:jc w:val="center"/>
        <w:rPr>
          <w:rFonts w:ascii="Times New Roman" w:eastAsia="Times New Roman" w:hAnsi="Times New Roman"/>
          <w:sz w:val="24"/>
          <w:szCs w:val="16"/>
          <w:shd w:val="clear" w:color="auto" w:fill="FFFFFF"/>
          <w:lang w:eastAsia="lv-LV"/>
        </w:rPr>
      </w:pPr>
      <w:r>
        <w:rPr>
          <w:rFonts w:ascii="Times New Roman" w:eastAsia="Times New Roman" w:hAnsi="Times New Roman"/>
          <w:sz w:val="24"/>
          <w:szCs w:val="16"/>
          <w:shd w:val="clear" w:color="auto" w:fill="FFFFFF"/>
          <w:lang w:eastAsia="lv-LV"/>
        </w:rPr>
        <w:t>Reģ. Nr. _________________________________________</w:t>
      </w:r>
    </w:p>
    <w:p w:rsidR="006F72BD" w:rsidRDefault="006F72BD" w:rsidP="006F72BD">
      <w:pPr>
        <w:spacing w:after="120"/>
        <w:jc w:val="both"/>
        <w:rPr>
          <w:rFonts w:ascii="Times New Roman" w:hAnsi="Times New Roman"/>
          <w:sz w:val="24"/>
          <w:szCs w:val="24"/>
        </w:rPr>
      </w:pPr>
      <w:r>
        <w:rPr>
          <w:rFonts w:ascii="Times New Roman" w:hAnsi="Times New Roman"/>
          <w:sz w:val="24"/>
          <w:szCs w:val="24"/>
        </w:rPr>
        <w:t xml:space="preserve">Iepazinies ar tirgus izpētes </w:t>
      </w:r>
      <w:r>
        <w:rPr>
          <w:rFonts w:ascii="Times New Roman" w:hAnsi="Times New Roman"/>
          <w:b/>
          <w:sz w:val="24"/>
          <w:szCs w:val="24"/>
        </w:rPr>
        <w:t>“Skatuves tērpi BKC jauktajam korim “Dzīle””, identifikācijas numurs BNP 2022/2/TI,</w:t>
      </w:r>
      <w:r>
        <w:t xml:space="preserve"> </w:t>
      </w:r>
      <w:r>
        <w:rPr>
          <w:rFonts w:ascii="Times New Roman" w:hAnsi="Times New Roman"/>
          <w:sz w:val="24"/>
          <w:szCs w:val="24"/>
        </w:rPr>
        <w:t>noteikumiem un Tehnisko specifikāciju, piedāvāju veikt minēto pakalpojumu par šādu līgumcenu:</w:t>
      </w:r>
    </w:p>
    <w:p w:rsidR="006F72BD" w:rsidRDefault="006F72BD" w:rsidP="006F72BD">
      <w:pPr>
        <w:spacing w:after="120"/>
        <w:ind w:firstLine="425"/>
        <w:jc w:val="both"/>
        <w:rPr>
          <w:rFonts w:ascii="Times New Roman" w:hAnsi="Times New Roman"/>
          <w:sz w:val="24"/>
          <w:szCs w:val="24"/>
        </w:rPr>
      </w:pPr>
    </w:p>
    <w:tbl>
      <w:tblPr>
        <w:tblStyle w:val="Reatabula1"/>
        <w:tblW w:w="0" w:type="dxa"/>
        <w:tblInd w:w="-5" w:type="dxa"/>
        <w:tblLayout w:type="fixed"/>
        <w:tblLook w:val="04A0" w:firstRow="1" w:lastRow="0" w:firstColumn="1" w:lastColumn="0" w:noHBand="0" w:noVBand="1"/>
      </w:tblPr>
      <w:tblGrid>
        <w:gridCol w:w="841"/>
        <w:gridCol w:w="1853"/>
        <w:gridCol w:w="1275"/>
        <w:gridCol w:w="1843"/>
        <w:gridCol w:w="2552"/>
      </w:tblGrid>
      <w:tr w:rsidR="006F72BD" w:rsidTr="006F72BD">
        <w:trPr>
          <w:trHeight w:val="432"/>
        </w:trPr>
        <w:tc>
          <w:tcPr>
            <w:tcW w:w="84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F72BD" w:rsidRDefault="006F72BD">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Nr. p.k.</w:t>
            </w:r>
          </w:p>
        </w:tc>
        <w:tc>
          <w:tcPr>
            <w:tcW w:w="185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F72BD" w:rsidRDefault="006F72BD">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Nosaukums</w:t>
            </w:r>
          </w:p>
        </w:tc>
        <w:tc>
          <w:tcPr>
            <w:tcW w:w="127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F72BD" w:rsidRDefault="006F72BD">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Skaits</w:t>
            </w: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F72BD" w:rsidRDefault="006F72BD">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Vienas vienības cena bez PVN, EUR</w:t>
            </w:r>
          </w:p>
        </w:tc>
        <w:tc>
          <w:tcPr>
            <w:tcW w:w="255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F72BD" w:rsidRDefault="006F72BD">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Summa bez PVN,</w:t>
            </w:r>
          </w:p>
          <w:p w:rsidR="006F72BD" w:rsidRDefault="006F72BD">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EUR</w:t>
            </w:r>
          </w:p>
        </w:tc>
      </w:tr>
      <w:tr w:rsidR="006F72BD" w:rsidTr="006F72BD">
        <w:trPr>
          <w:trHeight w:val="437"/>
        </w:trPr>
        <w:tc>
          <w:tcPr>
            <w:tcW w:w="841" w:type="dxa"/>
            <w:tcBorders>
              <w:top w:val="single" w:sz="4" w:space="0" w:color="auto"/>
              <w:left w:val="single" w:sz="4" w:space="0" w:color="auto"/>
              <w:bottom w:val="single" w:sz="4" w:space="0" w:color="auto"/>
              <w:right w:val="single" w:sz="4" w:space="0" w:color="auto"/>
            </w:tcBorders>
            <w:hideMark/>
          </w:tcPr>
          <w:p w:rsidR="006F72BD" w:rsidRDefault="006F72BD">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w:t>
            </w:r>
          </w:p>
        </w:tc>
        <w:tc>
          <w:tcPr>
            <w:tcW w:w="1853" w:type="dxa"/>
            <w:tcBorders>
              <w:top w:val="single" w:sz="4" w:space="0" w:color="auto"/>
              <w:left w:val="single" w:sz="4" w:space="0" w:color="auto"/>
              <w:bottom w:val="single" w:sz="4" w:space="0" w:color="auto"/>
              <w:right w:val="single" w:sz="4" w:space="0" w:color="auto"/>
            </w:tcBorders>
            <w:hideMark/>
          </w:tcPr>
          <w:p w:rsidR="006F72BD" w:rsidRDefault="006F72BD">
            <w:pPr>
              <w:spacing w:after="160" w:line="256" w:lineRule="auto"/>
              <w:rPr>
                <w:rFonts w:ascii="Times New Roman" w:eastAsiaTheme="minorHAnsi" w:hAnsi="Times New Roman"/>
                <w:sz w:val="24"/>
                <w:szCs w:val="24"/>
              </w:rPr>
            </w:pPr>
            <w:r>
              <w:rPr>
                <w:rFonts w:ascii="Times New Roman" w:eastAsiaTheme="minorHAnsi" w:hAnsi="Times New Roman"/>
                <w:sz w:val="24"/>
                <w:szCs w:val="24"/>
              </w:rPr>
              <w:t>Blūzes</w:t>
            </w:r>
          </w:p>
        </w:tc>
        <w:tc>
          <w:tcPr>
            <w:tcW w:w="1275" w:type="dxa"/>
            <w:tcBorders>
              <w:top w:val="single" w:sz="4" w:space="0" w:color="auto"/>
              <w:left w:val="single" w:sz="4" w:space="0" w:color="auto"/>
              <w:bottom w:val="single" w:sz="4" w:space="0" w:color="auto"/>
              <w:right w:val="single" w:sz="4" w:space="0" w:color="auto"/>
            </w:tcBorders>
            <w:vAlign w:val="center"/>
            <w:hideMark/>
          </w:tcPr>
          <w:p w:rsidR="006F72BD" w:rsidRDefault="006F72BD">
            <w:pPr>
              <w:spacing w:after="160" w:line="256" w:lineRule="auto"/>
              <w:jc w:val="center"/>
              <w:rPr>
                <w:rFonts w:ascii="Times New Roman" w:eastAsiaTheme="minorHAnsi" w:hAnsi="Times New Roman"/>
                <w:sz w:val="24"/>
                <w:szCs w:val="24"/>
              </w:rPr>
            </w:pPr>
            <w:r>
              <w:rPr>
                <w:rFonts w:ascii="Times New Roman" w:eastAsiaTheme="minorHAnsi" w:hAnsi="Times New Roman"/>
                <w:sz w:val="24"/>
                <w:szCs w:val="24"/>
              </w:rPr>
              <w:t>17</w:t>
            </w:r>
          </w:p>
        </w:tc>
        <w:tc>
          <w:tcPr>
            <w:tcW w:w="1843" w:type="dxa"/>
            <w:tcBorders>
              <w:top w:val="single" w:sz="4" w:space="0" w:color="auto"/>
              <w:left w:val="single" w:sz="4" w:space="0" w:color="auto"/>
              <w:bottom w:val="single" w:sz="4" w:space="0" w:color="auto"/>
              <w:right w:val="single" w:sz="4" w:space="0" w:color="auto"/>
            </w:tcBorders>
          </w:tcPr>
          <w:p w:rsidR="006F72BD" w:rsidRDefault="006F72BD">
            <w:pPr>
              <w:spacing w:after="0" w:line="240" w:lineRule="auto"/>
              <w:rPr>
                <w:rFonts w:ascii="Times New Roman" w:eastAsiaTheme="minorHAnsi" w:hAnsi="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6F72BD" w:rsidRDefault="006F72BD">
            <w:pPr>
              <w:spacing w:after="0" w:line="240" w:lineRule="auto"/>
              <w:rPr>
                <w:rFonts w:ascii="Times New Roman" w:eastAsiaTheme="minorHAnsi" w:hAnsi="Times New Roman"/>
                <w:b/>
                <w:sz w:val="24"/>
                <w:szCs w:val="24"/>
              </w:rPr>
            </w:pPr>
          </w:p>
        </w:tc>
      </w:tr>
      <w:tr w:rsidR="006F72BD" w:rsidTr="006F72BD">
        <w:trPr>
          <w:trHeight w:val="437"/>
        </w:trPr>
        <w:tc>
          <w:tcPr>
            <w:tcW w:w="841" w:type="dxa"/>
            <w:tcBorders>
              <w:top w:val="single" w:sz="4" w:space="0" w:color="auto"/>
              <w:left w:val="single" w:sz="4" w:space="0" w:color="auto"/>
              <w:bottom w:val="single" w:sz="4" w:space="0" w:color="auto"/>
              <w:right w:val="single" w:sz="4" w:space="0" w:color="auto"/>
            </w:tcBorders>
            <w:hideMark/>
          </w:tcPr>
          <w:p w:rsidR="006F72BD" w:rsidRDefault="006F72BD">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2.</w:t>
            </w:r>
          </w:p>
        </w:tc>
        <w:tc>
          <w:tcPr>
            <w:tcW w:w="1853" w:type="dxa"/>
            <w:tcBorders>
              <w:top w:val="single" w:sz="4" w:space="0" w:color="auto"/>
              <w:left w:val="single" w:sz="4" w:space="0" w:color="auto"/>
              <w:bottom w:val="single" w:sz="4" w:space="0" w:color="auto"/>
              <w:right w:val="single" w:sz="4" w:space="0" w:color="auto"/>
            </w:tcBorders>
            <w:hideMark/>
          </w:tcPr>
          <w:p w:rsidR="006F72BD" w:rsidRDefault="006F72BD">
            <w:pPr>
              <w:spacing w:after="0" w:line="240" w:lineRule="auto"/>
              <w:rPr>
                <w:rFonts w:ascii="Times New Roman" w:eastAsiaTheme="minorHAnsi" w:hAnsi="Times New Roman"/>
                <w:sz w:val="24"/>
                <w:szCs w:val="24"/>
              </w:rPr>
            </w:pPr>
            <w:r>
              <w:rPr>
                <w:rFonts w:ascii="Times New Roman" w:eastAsiaTheme="minorHAnsi" w:hAnsi="Times New Roman"/>
                <w:sz w:val="24"/>
                <w:szCs w:val="24"/>
              </w:rPr>
              <w:t>Svārki</w:t>
            </w:r>
          </w:p>
        </w:tc>
        <w:tc>
          <w:tcPr>
            <w:tcW w:w="1275" w:type="dxa"/>
            <w:tcBorders>
              <w:top w:val="single" w:sz="4" w:space="0" w:color="auto"/>
              <w:left w:val="single" w:sz="4" w:space="0" w:color="auto"/>
              <w:bottom w:val="single" w:sz="4" w:space="0" w:color="auto"/>
              <w:right w:val="single" w:sz="4" w:space="0" w:color="auto"/>
            </w:tcBorders>
            <w:vAlign w:val="center"/>
            <w:hideMark/>
          </w:tcPr>
          <w:p w:rsidR="006F72BD" w:rsidRDefault="006F72BD">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17</w:t>
            </w:r>
          </w:p>
        </w:tc>
        <w:tc>
          <w:tcPr>
            <w:tcW w:w="1843" w:type="dxa"/>
            <w:tcBorders>
              <w:top w:val="single" w:sz="4" w:space="0" w:color="auto"/>
              <w:left w:val="single" w:sz="4" w:space="0" w:color="auto"/>
              <w:bottom w:val="single" w:sz="4" w:space="0" w:color="auto"/>
              <w:right w:val="single" w:sz="4" w:space="0" w:color="auto"/>
            </w:tcBorders>
          </w:tcPr>
          <w:p w:rsidR="006F72BD" w:rsidRDefault="006F72BD">
            <w:pPr>
              <w:spacing w:after="0" w:line="240" w:lineRule="auto"/>
              <w:rPr>
                <w:rFonts w:ascii="Times New Roman" w:eastAsiaTheme="minorHAnsi" w:hAnsi="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6F72BD" w:rsidRDefault="006F72BD">
            <w:pPr>
              <w:spacing w:after="0" w:line="240" w:lineRule="auto"/>
              <w:rPr>
                <w:rFonts w:ascii="Times New Roman" w:eastAsiaTheme="minorHAnsi" w:hAnsi="Times New Roman"/>
                <w:b/>
                <w:sz w:val="24"/>
                <w:szCs w:val="24"/>
              </w:rPr>
            </w:pPr>
          </w:p>
        </w:tc>
      </w:tr>
      <w:tr w:rsidR="006F72BD" w:rsidTr="006F72BD">
        <w:trPr>
          <w:trHeight w:val="437"/>
        </w:trPr>
        <w:tc>
          <w:tcPr>
            <w:tcW w:w="841" w:type="dxa"/>
            <w:tcBorders>
              <w:top w:val="single" w:sz="4" w:space="0" w:color="auto"/>
              <w:left w:val="nil"/>
              <w:bottom w:val="nil"/>
              <w:right w:val="nil"/>
            </w:tcBorders>
          </w:tcPr>
          <w:p w:rsidR="006F72BD" w:rsidRDefault="006F72BD">
            <w:pPr>
              <w:spacing w:after="0" w:line="240" w:lineRule="auto"/>
              <w:rPr>
                <w:rFonts w:ascii="Times New Roman" w:eastAsiaTheme="minorHAnsi" w:hAnsi="Times New Roman"/>
                <w:sz w:val="24"/>
                <w:szCs w:val="24"/>
              </w:rPr>
            </w:pPr>
          </w:p>
        </w:tc>
        <w:tc>
          <w:tcPr>
            <w:tcW w:w="4971" w:type="dxa"/>
            <w:gridSpan w:val="3"/>
            <w:tcBorders>
              <w:top w:val="nil"/>
              <w:left w:val="nil"/>
              <w:bottom w:val="nil"/>
              <w:right w:val="single" w:sz="4" w:space="0" w:color="auto"/>
            </w:tcBorders>
            <w:shd w:val="clear" w:color="auto" w:fill="FFFFFF" w:themeFill="background1"/>
            <w:vAlign w:val="center"/>
            <w:hideMark/>
          </w:tcPr>
          <w:p w:rsidR="006F72BD" w:rsidRDefault="006F72BD">
            <w:pPr>
              <w:spacing w:after="0" w:line="240" w:lineRule="auto"/>
              <w:jc w:val="right"/>
              <w:rPr>
                <w:rFonts w:ascii="Times New Roman" w:hAnsi="Times New Roman"/>
                <w:sz w:val="24"/>
                <w:szCs w:val="24"/>
              </w:rPr>
            </w:pPr>
            <w:r>
              <w:rPr>
                <w:rFonts w:ascii="Times New Roman" w:hAnsi="Times New Roman"/>
                <w:b/>
                <w:sz w:val="24"/>
                <w:szCs w:val="24"/>
              </w:rPr>
              <w:t>Kopējā piedāvājuma cena bez PVN, EUR:</w:t>
            </w:r>
          </w:p>
        </w:tc>
        <w:tc>
          <w:tcPr>
            <w:tcW w:w="2552" w:type="dxa"/>
            <w:tcBorders>
              <w:top w:val="single" w:sz="4" w:space="0" w:color="auto"/>
              <w:left w:val="single" w:sz="4" w:space="0" w:color="auto"/>
              <w:bottom w:val="single" w:sz="4" w:space="0" w:color="auto"/>
              <w:right w:val="single" w:sz="4" w:space="0" w:color="auto"/>
            </w:tcBorders>
          </w:tcPr>
          <w:p w:rsidR="006F72BD" w:rsidRDefault="006F72BD">
            <w:pPr>
              <w:spacing w:after="0" w:line="240" w:lineRule="auto"/>
              <w:rPr>
                <w:rFonts w:ascii="Times New Roman" w:eastAsiaTheme="minorHAnsi" w:hAnsi="Times New Roman"/>
                <w:b/>
                <w:sz w:val="24"/>
                <w:szCs w:val="24"/>
              </w:rPr>
            </w:pPr>
          </w:p>
        </w:tc>
      </w:tr>
      <w:tr w:rsidR="006F72BD" w:rsidTr="006F72BD">
        <w:trPr>
          <w:trHeight w:val="437"/>
        </w:trPr>
        <w:tc>
          <w:tcPr>
            <w:tcW w:w="841" w:type="dxa"/>
            <w:tcBorders>
              <w:top w:val="nil"/>
              <w:left w:val="nil"/>
              <w:bottom w:val="nil"/>
              <w:right w:val="nil"/>
            </w:tcBorders>
          </w:tcPr>
          <w:p w:rsidR="006F72BD" w:rsidRDefault="006F72BD">
            <w:pPr>
              <w:spacing w:after="0" w:line="240" w:lineRule="auto"/>
              <w:rPr>
                <w:rFonts w:ascii="Times New Roman" w:eastAsiaTheme="minorHAnsi" w:hAnsi="Times New Roman"/>
                <w:sz w:val="24"/>
                <w:szCs w:val="24"/>
              </w:rPr>
            </w:pPr>
          </w:p>
        </w:tc>
        <w:tc>
          <w:tcPr>
            <w:tcW w:w="4971" w:type="dxa"/>
            <w:gridSpan w:val="3"/>
            <w:tcBorders>
              <w:top w:val="nil"/>
              <w:left w:val="nil"/>
              <w:bottom w:val="nil"/>
              <w:right w:val="single" w:sz="4" w:space="0" w:color="auto"/>
            </w:tcBorders>
            <w:shd w:val="clear" w:color="auto" w:fill="FFFFFF" w:themeFill="background1"/>
            <w:vAlign w:val="center"/>
            <w:hideMark/>
          </w:tcPr>
          <w:p w:rsidR="006F72BD" w:rsidRDefault="006F72BD">
            <w:pPr>
              <w:spacing w:after="0" w:line="240" w:lineRule="auto"/>
              <w:jc w:val="right"/>
              <w:rPr>
                <w:rFonts w:ascii="Times New Roman" w:hAnsi="Times New Roman"/>
                <w:sz w:val="24"/>
                <w:szCs w:val="24"/>
              </w:rPr>
            </w:pPr>
            <w:r>
              <w:rPr>
                <w:rFonts w:ascii="Times New Roman" w:hAnsi="Times New Roman"/>
                <w:b/>
                <w:sz w:val="24"/>
                <w:szCs w:val="24"/>
              </w:rPr>
              <w:t>PVN (__%), EUR:</w:t>
            </w:r>
          </w:p>
        </w:tc>
        <w:tc>
          <w:tcPr>
            <w:tcW w:w="2552" w:type="dxa"/>
            <w:tcBorders>
              <w:top w:val="single" w:sz="4" w:space="0" w:color="auto"/>
              <w:left w:val="single" w:sz="4" w:space="0" w:color="auto"/>
              <w:bottom w:val="single" w:sz="4" w:space="0" w:color="auto"/>
              <w:right w:val="single" w:sz="4" w:space="0" w:color="auto"/>
            </w:tcBorders>
          </w:tcPr>
          <w:p w:rsidR="006F72BD" w:rsidRDefault="006F72BD">
            <w:pPr>
              <w:spacing w:after="0" w:line="240" w:lineRule="auto"/>
              <w:rPr>
                <w:rFonts w:ascii="Times New Roman" w:eastAsiaTheme="minorHAnsi" w:hAnsi="Times New Roman"/>
                <w:b/>
                <w:sz w:val="24"/>
                <w:szCs w:val="24"/>
              </w:rPr>
            </w:pPr>
          </w:p>
        </w:tc>
      </w:tr>
      <w:tr w:rsidR="006F72BD" w:rsidTr="006F72BD">
        <w:trPr>
          <w:trHeight w:val="437"/>
        </w:trPr>
        <w:tc>
          <w:tcPr>
            <w:tcW w:w="841" w:type="dxa"/>
            <w:tcBorders>
              <w:top w:val="nil"/>
              <w:left w:val="nil"/>
              <w:bottom w:val="nil"/>
              <w:right w:val="nil"/>
            </w:tcBorders>
          </w:tcPr>
          <w:p w:rsidR="006F72BD" w:rsidRDefault="006F72BD">
            <w:pPr>
              <w:spacing w:after="0" w:line="240" w:lineRule="auto"/>
              <w:rPr>
                <w:rFonts w:ascii="Times New Roman" w:eastAsiaTheme="minorHAnsi" w:hAnsi="Times New Roman"/>
                <w:sz w:val="24"/>
                <w:szCs w:val="24"/>
              </w:rPr>
            </w:pPr>
          </w:p>
        </w:tc>
        <w:tc>
          <w:tcPr>
            <w:tcW w:w="4971" w:type="dxa"/>
            <w:gridSpan w:val="3"/>
            <w:tcBorders>
              <w:top w:val="nil"/>
              <w:left w:val="nil"/>
              <w:bottom w:val="nil"/>
              <w:right w:val="single" w:sz="4" w:space="0" w:color="auto"/>
            </w:tcBorders>
            <w:shd w:val="clear" w:color="auto" w:fill="FFFFFF" w:themeFill="background1"/>
            <w:vAlign w:val="center"/>
            <w:hideMark/>
          </w:tcPr>
          <w:p w:rsidR="006F72BD" w:rsidRDefault="006F72BD">
            <w:pPr>
              <w:spacing w:after="0" w:line="240" w:lineRule="auto"/>
              <w:jc w:val="right"/>
              <w:rPr>
                <w:rFonts w:ascii="Times New Roman" w:hAnsi="Times New Roman"/>
                <w:sz w:val="24"/>
                <w:szCs w:val="24"/>
              </w:rPr>
            </w:pPr>
            <w:r>
              <w:rPr>
                <w:rFonts w:ascii="Times New Roman" w:hAnsi="Times New Roman"/>
                <w:b/>
                <w:sz w:val="24"/>
                <w:szCs w:val="24"/>
              </w:rPr>
              <w:t>Kopējā piedāvājuma cena ar PVN, EUR:</w:t>
            </w:r>
          </w:p>
        </w:tc>
        <w:tc>
          <w:tcPr>
            <w:tcW w:w="2552" w:type="dxa"/>
            <w:tcBorders>
              <w:top w:val="single" w:sz="4" w:space="0" w:color="auto"/>
              <w:left w:val="single" w:sz="4" w:space="0" w:color="auto"/>
              <w:bottom w:val="single" w:sz="4" w:space="0" w:color="auto"/>
              <w:right w:val="single" w:sz="4" w:space="0" w:color="auto"/>
            </w:tcBorders>
          </w:tcPr>
          <w:p w:rsidR="006F72BD" w:rsidRDefault="006F72BD">
            <w:pPr>
              <w:spacing w:after="0" w:line="240" w:lineRule="auto"/>
              <w:rPr>
                <w:rFonts w:ascii="Times New Roman" w:eastAsiaTheme="minorHAnsi" w:hAnsi="Times New Roman"/>
                <w:b/>
                <w:sz w:val="24"/>
                <w:szCs w:val="24"/>
              </w:rPr>
            </w:pPr>
          </w:p>
        </w:tc>
      </w:tr>
    </w:tbl>
    <w:p w:rsidR="006F72BD" w:rsidRDefault="006F72BD" w:rsidP="006F72BD">
      <w:pPr>
        <w:spacing w:after="0" w:line="240" w:lineRule="auto"/>
        <w:ind w:right="-1" w:firstLine="426"/>
        <w:jc w:val="both"/>
        <w:rPr>
          <w:rFonts w:ascii="Times New Roman" w:eastAsia="Times New Roman" w:hAnsi="Times New Roman"/>
          <w:sz w:val="24"/>
          <w:szCs w:val="24"/>
          <w:lang w:eastAsia="lv-LV"/>
        </w:rPr>
      </w:pPr>
    </w:p>
    <w:p w:rsidR="006F72BD" w:rsidRDefault="006F72BD" w:rsidP="006F72BD">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Līgumcenā ir iekļautas visas iespējamās izmaksas, kas saistītas ar pakalpojuma veikšanu, tai skaitā iespējamie sadārdzinājumi un visi riski.</w:t>
      </w:r>
    </w:p>
    <w:tbl>
      <w:tblPr>
        <w:tblpPr w:leftFromText="180" w:rightFromText="180" w:bottomFromText="160" w:vertAnchor="text" w:horzAnchor="margin" w:tblpY="314"/>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6379"/>
      </w:tblGrid>
      <w:tr w:rsidR="006F72BD" w:rsidTr="006F72BD">
        <w:trPr>
          <w:trHeight w:val="435"/>
        </w:trPr>
        <w:tc>
          <w:tcPr>
            <w:tcW w:w="198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F72BD" w:rsidRDefault="006F72BD">
            <w:pPr>
              <w:spacing w:after="0"/>
              <w:jc w:val="right"/>
              <w:rPr>
                <w:rFonts w:ascii="Times New Roman" w:hAnsi="Times New Roman"/>
                <w:b/>
                <w:bCs/>
                <w:sz w:val="24"/>
                <w:szCs w:val="24"/>
              </w:rPr>
            </w:pPr>
            <w:r>
              <w:rPr>
                <w:rFonts w:ascii="Times New Roman" w:hAnsi="Times New Roman"/>
                <w:b/>
                <w:bCs/>
                <w:sz w:val="24"/>
                <w:szCs w:val="24"/>
              </w:rPr>
              <w:t>Vārds, uzvārds:</w:t>
            </w:r>
          </w:p>
        </w:tc>
        <w:tc>
          <w:tcPr>
            <w:tcW w:w="6379" w:type="dxa"/>
            <w:tcBorders>
              <w:top w:val="single" w:sz="4" w:space="0" w:color="auto"/>
              <w:left w:val="single" w:sz="4" w:space="0" w:color="auto"/>
              <w:bottom w:val="single" w:sz="4" w:space="0" w:color="auto"/>
              <w:right w:val="single" w:sz="4" w:space="0" w:color="auto"/>
            </w:tcBorders>
            <w:vAlign w:val="center"/>
          </w:tcPr>
          <w:p w:rsidR="006F72BD" w:rsidRDefault="006F72BD">
            <w:pPr>
              <w:spacing w:after="0"/>
              <w:jc w:val="center"/>
              <w:rPr>
                <w:rFonts w:ascii="Times New Roman" w:hAnsi="Times New Roman"/>
                <w:bCs/>
                <w:sz w:val="24"/>
                <w:szCs w:val="24"/>
              </w:rPr>
            </w:pPr>
          </w:p>
        </w:tc>
      </w:tr>
      <w:tr w:rsidR="006F72BD" w:rsidTr="006F72BD">
        <w:trPr>
          <w:trHeight w:val="435"/>
        </w:trPr>
        <w:tc>
          <w:tcPr>
            <w:tcW w:w="198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F72BD" w:rsidRDefault="006F72BD">
            <w:pPr>
              <w:spacing w:after="0"/>
              <w:jc w:val="right"/>
              <w:rPr>
                <w:rFonts w:ascii="Times New Roman" w:hAnsi="Times New Roman"/>
                <w:b/>
                <w:bCs/>
                <w:sz w:val="24"/>
                <w:szCs w:val="24"/>
              </w:rPr>
            </w:pPr>
            <w:r>
              <w:rPr>
                <w:rFonts w:ascii="Times New Roman" w:hAnsi="Times New Roman"/>
                <w:b/>
                <w:bCs/>
                <w:sz w:val="24"/>
                <w:szCs w:val="24"/>
              </w:rPr>
              <w:t>Amats:</w:t>
            </w:r>
          </w:p>
        </w:tc>
        <w:tc>
          <w:tcPr>
            <w:tcW w:w="6379" w:type="dxa"/>
            <w:tcBorders>
              <w:top w:val="single" w:sz="4" w:space="0" w:color="auto"/>
              <w:left w:val="single" w:sz="4" w:space="0" w:color="auto"/>
              <w:bottom w:val="single" w:sz="4" w:space="0" w:color="auto"/>
              <w:right w:val="single" w:sz="4" w:space="0" w:color="auto"/>
            </w:tcBorders>
            <w:vAlign w:val="center"/>
          </w:tcPr>
          <w:p w:rsidR="006F72BD" w:rsidRDefault="006F72BD">
            <w:pPr>
              <w:spacing w:after="0"/>
              <w:jc w:val="center"/>
              <w:rPr>
                <w:rFonts w:ascii="Times New Roman" w:hAnsi="Times New Roman"/>
                <w:bCs/>
                <w:sz w:val="24"/>
                <w:szCs w:val="24"/>
              </w:rPr>
            </w:pPr>
          </w:p>
        </w:tc>
      </w:tr>
      <w:tr w:rsidR="006F72BD" w:rsidTr="006F72BD">
        <w:trPr>
          <w:trHeight w:val="435"/>
        </w:trPr>
        <w:tc>
          <w:tcPr>
            <w:tcW w:w="198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F72BD" w:rsidRDefault="006F72BD">
            <w:pPr>
              <w:spacing w:after="0"/>
              <w:jc w:val="right"/>
              <w:rPr>
                <w:rFonts w:ascii="Times New Roman" w:hAnsi="Times New Roman"/>
                <w:b/>
                <w:bCs/>
                <w:sz w:val="24"/>
                <w:szCs w:val="24"/>
              </w:rPr>
            </w:pPr>
            <w:r>
              <w:rPr>
                <w:rFonts w:ascii="Times New Roman" w:hAnsi="Times New Roman"/>
                <w:b/>
                <w:bCs/>
                <w:sz w:val="24"/>
                <w:szCs w:val="24"/>
              </w:rPr>
              <w:t>Paraksts:</w:t>
            </w:r>
          </w:p>
        </w:tc>
        <w:tc>
          <w:tcPr>
            <w:tcW w:w="6379" w:type="dxa"/>
            <w:tcBorders>
              <w:top w:val="single" w:sz="4" w:space="0" w:color="auto"/>
              <w:left w:val="single" w:sz="4" w:space="0" w:color="auto"/>
              <w:bottom w:val="single" w:sz="4" w:space="0" w:color="auto"/>
              <w:right w:val="single" w:sz="4" w:space="0" w:color="auto"/>
            </w:tcBorders>
            <w:vAlign w:val="center"/>
          </w:tcPr>
          <w:p w:rsidR="006F72BD" w:rsidRDefault="006F72BD">
            <w:pPr>
              <w:spacing w:after="0"/>
              <w:jc w:val="center"/>
              <w:rPr>
                <w:rFonts w:ascii="Times New Roman" w:hAnsi="Times New Roman"/>
                <w:bCs/>
                <w:sz w:val="24"/>
                <w:szCs w:val="24"/>
              </w:rPr>
            </w:pPr>
          </w:p>
        </w:tc>
      </w:tr>
      <w:tr w:rsidR="006F72BD" w:rsidTr="006F72BD">
        <w:trPr>
          <w:trHeight w:val="435"/>
        </w:trPr>
        <w:tc>
          <w:tcPr>
            <w:tcW w:w="198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F72BD" w:rsidRDefault="006F72BD">
            <w:pPr>
              <w:spacing w:after="0"/>
              <w:jc w:val="right"/>
              <w:rPr>
                <w:rFonts w:ascii="Times New Roman" w:hAnsi="Times New Roman"/>
                <w:b/>
                <w:bCs/>
                <w:sz w:val="24"/>
                <w:szCs w:val="24"/>
              </w:rPr>
            </w:pPr>
            <w:r>
              <w:rPr>
                <w:rFonts w:ascii="Times New Roman" w:hAnsi="Times New Roman"/>
                <w:b/>
                <w:bCs/>
                <w:sz w:val="24"/>
                <w:szCs w:val="24"/>
              </w:rPr>
              <w:t>Datums:</w:t>
            </w:r>
          </w:p>
        </w:tc>
        <w:tc>
          <w:tcPr>
            <w:tcW w:w="6379" w:type="dxa"/>
            <w:tcBorders>
              <w:top w:val="single" w:sz="4" w:space="0" w:color="auto"/>
              <w:left w:val="single" w:sz="4" w:space="0" w:color="auto"/>
              <w:bottom w:val="single" w:sz="4" w:space="0" w:color="auto"/>
              <w:right w:val="single" w:sz="4" w:space="0" w:color="auto"/>
            </w:tcBorders>
            <w:vAlign w:val="center"/>
          </w:tcPr>
          <w:p w:rsidR="006F72BD" w:rsidRDefault="006F72BD">
            <w:pPr>
              <w:spacing w:after="0"/>
              <w:jc w:val="center"/>
              <w:rPr>
                <w:rFonts w:ascii="Times New Roman" w:hAnsi="Times New Roman"/>
                <w:bCs/>
                <w:sz w:val="24"/>
                <w:szCs w:val="24"/>
              </w:rPr>
            </w:pPr>
          </w:p>
        </w:tc>
      </w:tr>
    </w:tbl>
    <w:p w:rsidR="006F72BD" w:rsidRDefault="006F72BD" w:rsidP="006F72BD">
      <w:pPr>
        <w:spacing w:after="0" w:line="240" w:lineRule="auto"/>
        <w:ind w:right="-1"/>
        <w:jc w:val="both"/>
        <w:rPr>
          <w:rFonts w:ascii="Times New Roman" w:eastAsia="TimesNewRoman" w:hAnsi="Times New Roman"/>
          <w:sz w:val="24"/>
          <w:szCs w:val="24"/>
          <w:lang w:eastAsia="lv-LV"/>
        </w:rPr>
      </w:pPr>
    </w:p>
    <w:p w:rsidR="006F72BD" w:rsidRDefault="006F72BD" w:rsidP="006F72BD">
      <w:pPr>
        <w:spacing w:after="160" w:line="256" w:lineRule="auto"/>
      </w:pPr>
      <w:r>
        <w:br w:type="page"/>
      </w:r>
    </w:p>
    <w:p w:rsidR="006F72BD" w:rsidRDefault="006F72BD" w:rsidP="006F72BD">
      <w:pPr>
        <w:pStyle w:val="Sarakstarindkopa"/>
        <w:widowControl w:val="0"/>
        <w:suppressAutoHyphens/>
        <w:spacing w:after="0" w:line="240" w:lineRule="auto"/>
        <w:jc w:val="right"/>
        <w:rPr>
          <w:rFonts w:ascii="Times New Roman" w:hAnsi="Times New Roman"/>
          <w:b/>
          <w:bCs/>
          <w:sz w:val="24"/>
          <w:szCs w:val="24"/>
        </w:rPr>
      </w:pPr>
      <w:r>
        <w:rPr>
          <w:rFonts w:ascii="Times New Roman" w:hAnsi="Times New Roman"/>
          <w:b/>
          <w:bCs/>
          <w:sz w:val="24"/>
          <w:szCs w:val="24"/>
        </w:rPr>
        <w:lastRenderedPageBreak/>
        <w:t>4.pielikums</w:t>
      </w:r>
    </w:p>
    <w:p w:rsidR="006F72BD" w:rsidRDefault="006F72BD" w:rsidP="006F72BD">
      <w:pPr>
        <w:spacing w:after="0" w:line="240" w:lineRule="auto"/>
        <w:jc w:val="center"/>
        <w:rPr>
          <w:rFonts w:ascii="Times New Roman" w:eastAsia="Times New Roman" w:hAnsi="Times New Roman"/>
          <w:b/>
          <w:sz w:val="28"/>
          <w:szCs w:val="28"/>
        </w:rPr>
      </w:pPr>
    </w:p>
    <w:p w:rsidR="006F72BD" w:rsidRDefault="006F72BD" w:rsidP="006F72BD">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“Skatuves tērpi BKC jauktajam korim “Dzīle””, </w:t>
      </w:r>
    </w:p>
    <w:p w:rsidR="006F72BD" w:rsidRDefault="006F72BD" w:rsidP="006F72BD">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identifikācijas numurs BNP 2022/2/TI</w:t>
      </w:r>
    </w:p>
    <w:p w:rsidR="006F72BD" w:rsidRDefault="006F72BD" w:rsidP="006F72BD">
      <w:pPr>
        <w:spacing w:after="0"/>
        <w:jc w:val="center"/>
        <w:rPr>
          <w:rFonts w:ascii="Times New Roman" w:eastAsia="Geometr706 Md TL" w:hAnsi="Times New Roman"/>
          <w:i/>
          <w:spacing w:val="-7"/>
          <w:sz w:val="24"/>
          <w:szCs w:val="24"/>
        </w:rPr>
      </w:pPr>
      <w:r>
        <w:rPr>
          <w:rFonts w:ascii="Times New Roman" w:eastAsia="Geometr706 Md TL" w:hAnsi="Times New Roman"/>
          <w:i/>
          <w:spacing w:val="-7"/>
          <w:sz w:val="24"/>
          <w:szCs w:val="24"/>
        </w:rPr>
        <w:t xml:space="preserve"> </w:t>
      </w:r>
    </w:p>
    <w:p w:rsidR="006F72BD" w:rsidRDefault="006F72BD" w:rsidP="006F72BD">
      <w:pPr>
        <w:spacing w:after="0"/>
        <w:jc w:val="center"/>
        <w:rPr>
          <w:rFonts w:ascii="Times New Roman" w:eastAsia="Geometr706 Md TL" w:hAnsi="Times New Roman"/>
          <w:i/>
          <w:spacing w:val="-7"/>
          <w:sz w:val="24"/>
          <w:szCs w:val="24"/>
        </w:rPr>
      </w:pPr>
      <w:r>
        <w:rPr>
          <w:rFonts w:ascii="Times New Roman" w:eastAsia="Geometr706 Md TL" w:hAnsi="Times New Roman"/>
          <w:i/>
          <w:spacing w:val="-7"/>
          <w:sz w:val="24"/>
          <w:szCs w:val="24"/>
        </w:rPr>
        <w:t>(LĪGUMA PROJEKTS)</w:t>
      </w:r>
    </w:p>
    <w:p w:rsidR="006F72BD" w:rsidRDefault="006F72BD" w:rsidP="006F72BD">
      <w:pPr>
        <w:spacing w:after="0"/>
        <w:jc w:val="center"/>
        <w:rPr>
          <w:rFonts w:ascii="Times New Roman" w:eastAsia="Geometr706 Md TL" w:hAnsi="Times New Roman"/>
          <w:i/>
          <w:spacing w:val="-7"/>
          <w:sz w:val="24"/>
          <w:szCs w:val="24"/>
        </w:rPr>
      </w:pPr>
    </w:p>
    <w:p w:rsidR="006F72BD" w:rsidRDefault="006F72BD" w:rsidP="006F72BD">
      <w:pPr>
        <w:shd w:val="clear" w:color="auto" w:fill="FFFFFF"/>
        <w:ind w:right="26"/>
        <w:jc w:val="center"/>
        <w:rPr>
          <w:rFonts w:ascii="Times New Roman" w:eastAsia="Geometr706 Md TL" w:hAnsi="Times New Roman"/>
          <w:b/>
          <w:bCs/>
          <w:sz w:val="24"/>
          <w:szCs w:val="24"/>
        </w:rPr>
      </w:pPr>
      <w:r>
        <w:rPr>
          <w:rFonts w:ascii="Times New Roman" w:eastAsia="Geometr706 Md TL" w:hAnsi="Times New Roman"/>
          <w:b/>
          <w:bCs/>
          <w:sz w:val="24"/>
          <w:szCs w:val="24"/>
        </w:rPr>
        <w:t>LĪGUMS Nr.__________</w:t>
      </w:r>
    </w:p>
    <w:p w:rsidR="006F72BD" w:rsidRDefault="006F72BD" w:rsidP="006F72BD">
      <w:pPr>
        <w:shd w:val="clear" w:color="auto" w:fill="FFFFFF"/>
        <w:tabs>
          <w:tab w:val="left" w:pos="5529"/>
        </w:tabs>
        <w:ind w:right="26"/>
        <w:rPr>
          <w:rFonts w:ascii="Times New Roman" w:eastAsia="Geometr706 Md TL" w:hAnsi="Times New Roman"/>
          <w:sz w:val="24"/>
          <w:szCs w:val="24"/>
        </w:rPr>
      </w:pPr>
      <w:r>
        <w:rPr>
          <w:rFonts w:ascii="Times New Roman" w:eastAsia="Geometr706 Md TL" w:hAnsi="Times New Roman"/>
          <w:sz w:val="24"/>
          <w:szCs w:val="24"/>
        </w:rPr>
        <w:t>Bauskā,</w:t>
      </w:r>
    </w:p>
    <w:p w:rsidR="006F72BD" w:rsidRDefault="006F72BD" w:rsidP="006F72BD">
      <w:pPr>
        <w:shd w:val="clear" w:color="auto" w:fill="FFFFFF"/>
        <w:tabs>
          <w:tab w:val="left" w:pos="5529"/>
        </w:tabs>
        <w:ind w:right="26"/>
        <w:jc w:val="right"/>
        <w:rPr>
          <w:rFonts w:ascii="Times New Roman" w:eastAsia="Geometr706 Md TL" w:hAnsi="Times New Roman"/>
          <w:sz w:val="24"/>
          <w:szCs w:val="24"/>
        </w:rPr>
      </w:pPr>
      <w:r>
        <w:rPr>
          <w:rFonts w:ascii="Times New Roman" w:eastAsia="Geometr706 Md TL" w:hAnsi="Times New Roman"/>
          <w:sz w:val="24"/>
          <w:szCs w:val="24"/>
        </w:rPr>
        <w:t>2022. gada __________________</w:t>
      </w:r>
    </w:p>
    <w:p w:rsidR="006F72BD" w:rsidRDefault="006F72BD" w:rsidP="006F72BD">
      <w:pPr>
        <w:jc w:val="both"/>
        <w:rPr>
          <w:rFonts w:ascii="Times New Roman" w:eastAsia="Geometr706 Md TL" w:hAnsi="Times New Roman"/>
          <w:sz w:val="24"/>
          <w:szCs w:val="24"/>
        </w:rPr>
      </w:pPr>
      <w:r>
        <w:rPr>
          <w:rFonts w:ascii="Times New Roman" w:eastAsia="Geometr706 Md TL" w:hAnsi="Times New Roman"/>
          <w:sz w:val="24"/>
          <w:szCs w:val="24"/>
        </w:rPr>
        <w:t>Bauskas novada pašvaldības iestāde</w:t>
      </w:r>
      <w:r>
        <w:rPr>
          <w:rFonts w:ascii="Times New Roman" w:eastAsia="Geometr706 Md TL" w:hAnsi="Times New Roman"/>
          <w:b/>
          <w:bCs/>
          <w:sz w:val="24"/>
          <w:szCs w:val="24"/>
        </w:rPr>
        <w:t xml:space="preserve"> „Bauskas Kultūras centrs”</w:t>
      </w:r>
      <w:r>
        <w:rPr>
          <w:rFonts w:ascii="Times New Roman" w:eastAsia="Geometr706 Md TL" w:hAnsi="Times New Roman"/>
          <w:sz w:val="24"/>
          <w:szCs w:val="24"/>
        </w:rPr>
        <w:t xml:space="preserve"> (turpmāk – </w:t>
      </w:r>
      <w:r>
        <w:rPr>
          <w:rFonts w:ascii="Times New Roman" w:eastAsia="Geometr706 Md TL" w:hAnsi="Times New Roman"/>
          <w:i/>
          <w:sz w:val="24"/>
          <w:szCs w:val="24"/>
        </w:rPr>
        <w:t>Pasūtītājs</w:t>
      </w:r>
      <w:r>
        <w:rPr>
          <w:rFonts w:ascii="Times New Roman" w:eastAsia="Geometr706 Md TL" w:hAnsi="Times New Roman"/>
          <w:sz w:val="24"/>
          <w:szCs w:val="24"/>
        </w:rPr>
        <w:t>), tās direktora Jāņa Dūmiņa personā, kurš rīkojas saskaņā ar Nolikumu, un</w:t>
      </w:r>
    </w:p>
    <w:p w:rsidR="006F72BD" w:rsidRDefault="006F72BD" w:rsidP="006F72BD">
      <w:pPr>
        <w:jc w:val="both"/>
        <w:rPr>
          <w:rFonts w:ascii="Times New Roman" w:eastAsia="Geometr706 Md TL" w:hAnsi="Times New Roman"/>
          <w:b/>
          <w:sz w:val="24"/>
          <w:szCs w:val="24"/>
        </w:rPr>
      </w:pPr>
      <w:r>
        <w:rPr>
          <w:rFonts w:ascii="Times New Roman" w:eastAsia="Geometr706 Md TL" w:hAnsi="Times New Roman"/>
          <w:b/>
          <w:bCs/>
          <w:sz w:val="24"/>
          <w:szCs w:val="24"/>
        </w:rPr>
        <w:t>Pretendents</w:t>
      </w:r>
      <w:r>
        <w:rPr>
          <w:rFonts w:ascii="Times New Roman" w:eastAsia="Geometr706 Md TL" w:hAnsi="Times New Roman"/>
          <w:bCs/>
          <w:sz w:val="24"/>
          <w:szCs w:val="24"/>
        </w:rPr>
        <w:t xml:space="preserve"> </w:t>
      </w:r>
      <w:r>
        <w:rPr>
          <w:rFonts w:ascii="Times New Roman" w:eastAsia="Geometr706 Md TL" w:hAnsi="Times New Roman"/>
          <w:sz w:val="24"/>
          <w:szCs w:val="24"/>
        </w:rPr>
        <w:t xml:space="preserve">(turpmāk – </w:t>
      </w:r>
      <w:r>
        <w:rPr>
          <w:rFonts w:ascii="Times New Roman" w:eastAsia="Geometr706 Md TL" w:hAnsi="Times New Roman"/>
          <w:i/>
          <w:sz w:val="24"/>
          <w:szCs w:val="24"/>
        </w:rPr>
        <w:t>Izpildītājs</w:t>
      </w:r>
      <w:r>
        <w:rPr>
          <w:rFonts w:ascii="Times New Roman" w:eastAsia="Geometr706 Md TL" w:hAnsi="Times New Roman"/>
          <w:sz w:val="24"/>
          <w:szCs w:val="24"/>
        </w:rPr>
        <w:t xml:space="preserve">), tās </w:t>
      </w:r>
      <w:r>
        <w:rPr>
          <w:rFonts w:ascii="Times New Roman" w:eastAsia="Geometr706 Md TL" w:hAnsi="Times New Roman"/>
          <w:b/>
          <w:sz w:val="24"/>
          <w:szCs w:val="24"/>
        </w:rPr>
        <w:t>valdes locekļa/direktora/</w:t>
      </w:r>
      <w:r>
        <w:rPr>
          <w:rFonts w:ascii="Times New Roman" w:eastAsia="Geometr706 Md TL" w:hAnsi="Times New Roman"/>
          <w:sz w:val="24"/>
          <w:szCs w:val="24"/>
        </w:rPr>
        <w:t xml:space="preserve"> personā, kurš rīkojas saskaņā ar nolikumu, abi kopā saukti Puses un katrs atsevišķi Puse, pamatojoties uz tirgus izpētes </w:t>
      </w:r>
      <w:r>
        <w:rPr>
          <w:rFonts w:ascii="Times New Roman" w:eastAsia="Geometr706 Md TL" w:hAnsi="Times New Roman"/>
          <w:b/>
          <w:sz w:val="24"/>
          <w:szCs w:val="24"/>
        </w:rPr>
        <w:t xml:space="preserve">“Skatuves tērpi BKC jauktajam korim “Dzīle””, identifikācijas numurs BNP 2022/2/TI </w:t>
      </w:r>
      <w:r>
        <w:rPr>
          <w:rFonts w:ascii="Times New Roman" w:eastAsia="Geometr706 Md TL" w:hAnsi="Times New Roman"/>
          <w:sz w:val="24"/>
          <w:szCs w:val="24"/>
        </w:rPr>
        <w:t>(turpmāk – tirgus izpēte) rezultātiem, noslēdz šādu līgumu (turpmāk - Līgums):</w:t>
      </w:r>
    </w:p>
    <w:p w:rsidR="006F72BD" w:rsidRDefault="006F72BD" w:rsidP="006F72BD">
      <w:pPr>
        <w:pStyle w:val="Sarakstarindkopa"/>
        <w:widowControl w:val="0"/>
        <w:numPr>
          <w:ilvl w:val="0"/>
          <w:numId w:val="3"/>
        </w:numPr>
        <w:suppressAutoHyphens/>
        <w:spacing w:after="0" w:line="240" w:lineRule="auto"/>
        <w:ind w:left="567"/>
        <w:jc w:val="both"/>
        <w:rPr>
          <w:rFonts w:ascii="Times New Roman" w:eastAsia="Geometr706 Md TL" w:hAnsi="Times New Roman"/>
          <w:b/>
          <w:bCs/>
          <w:sz w:val="24"/>
          <w:szCs w:val="24"/>
        </w:rPr>
      </w:pPr>
      <w:r>
        <w:rPr>
          <w:rFonts w:ascii="Times New Roman" w:eastAsia="Geometr706 Md TL" w:hAnsi="Times New Roman"/>
          <w:b/>
          <w:bCs/>
          <w:sz w:val="24"/>
          <w:szCs w:val="24"/>
        </w:rPr>
        <w:t>Līguma priekšmets</w:t>
      </w:r>
    </w:p>
    <w:p w:rsidR="006F72BD" w:rsidRDefault="006F72BD" w:rsidP="006F72BD">
      <w:pPr>
        <w:pStyle w:val="Sarakstarindkopa"/>
        <w:widowControl w:val="0"/>
        <w:numPr>
          <w:ilvl w:val="1"/>
          <w:numId w:val="4"/>
        </w:numPr>
        <w:suppressAutoHyphens/>
        <w:ind w:left="851"/>
        <w:jc w:val="both"/>
        <w:rPr>
          <w:rFonts w:ascii="Times New Roman" w:eastAsia="Geometr706 Md TL" w:hAnsi="Times New Roman"/>
          <w:b/>
          <w:sz w:val="24"/>
          <w:szCs w:val="24"/>
        </w:rPr>
      </w:pPr>
      <w:r>
        <w:rPr>
          <w:rFonts w:ascii="Times New Roman" w:eastAsia="Geometr706 Md TL" w:hAnsi="Times New Roman"/>
          <w:sz w:val="24"/>
          <w:szCs w:val="24"/>
        </w:rPr>
        <w:t>Pasūtītājs uzdod, un Izpildītājs apņemas piegādāt skatuves tērpus atbilstoši tirgus izpētes “Skatuves tērpi BKC jauktajam korim “Dzīle””, identifikācijas numurs BKC 2022/2/TI</w:t>
      </w:r>
      <w:r>
        <w:rPr>
          <w:rFonts w:ascii="Times New Roman" w:eastAsia="Geometr706 Md TL" w:hAnsi="Times New Roman"/>
          <w:b/>
          <w:sz w:val="24"/>
          <w:szCs w:val="24"/>
        </w:rPr>
        <w:t xml:space="preserve"> </w:t>
      </w:r>
      <w:r>
        <w:rPr>
          <w:rFonts w:ascii="Times New Roman" w:eastAsia="Geometr706 Md TL" w:hAnsi="Times New Roman"/>
          <w:sz w:val="24"/>
          <w:szCs w:val="24"/>
        </w:rPr>
        <w:t xml:space="preserve">tehniskajai specifikācijai, kā arī Latvijas Republikas spēkā esošo normatīvo aktu prasībām un Līguma noteikumiem (turpmāk - </w:t>
      </w:r>
      <w:r>
        <w:rPr>
          <w:rFonts w:ascii="Times New Roman" w:eastAsia="Geometr706 Md TL" w:hAnsi="Times New Roman"/>
          <w:i/>
          <w:sz w:val="24"/>
          <w:szCs w:val="24"/>
        </w:rPr>
        <w:t>Pakalpojums</w:t>
      </w:r>
      <w:r>
        <w:rPr>
          <w:rFonts w:ascii="Times New Roman" w:eastAsia="Geometr706 Md TL" w:hAnsi="Times New Roman"/>
          <w:sz w:val="24"/>
          <w:szCs w:val="24"/>
        </w:rPr>
        <w:t>).</w:t>
      </w:r>
    </w:p>
    <w:p w:rsidR="006F72BD" w:rsidRDefault="006F72BD" w:rsidP="006F72BD">
      <w:pPr>
        <w:pStyle w:val="Sarakstarindkopa"/>
        <w:widowControl w:val="0"/>
        <w:numPr>
          <w:ilvl w:val="1"/>
          <w:numId w:val="4"/>
        </w:numPr>
        <w:suppressAutoHyphens/>
        <w:spacing w:after="0" w:line="240" w:lineRule="auto"/>
        <w:ind w:left="851"/>
        <w:jc w:val="both"/>
        <w:rPr>
          <w:rFonts w:ascii="Times New Roman" w:eastAsia="Geometr706 Md TL" w:hAnsi="Times New Roman"/>
          <w:sz w:val="24"/>
          <w:szCs w:val="24"/>
        </w:rPr>
      </w:pPr>
      <w:r>
        <w:rPr>
          <w:rFonts w:ascii="Times New Roman" w:eastAsia="Geometr706 Md TL" w:hAnsi="Times New Roman"/>
          <w:sz w:val="24"/>
          <w:szCs w:val="24"/>
        </w:rPr>
        <w:t xml:space="preserve">Pakalpojuma izpildes laiks: </w:t>
      </w:r>
      <w:r>
        <w:rPr>
          <w:rFonts w:ascii="Times New Roman" w:hAnsi="Times New Roman"/>
          <w:sz w:val="24"/>
          <w:szCs w:val="24"/>
        </w:rPr>
        <w:t>līdz 2022.gada 14.jūnijam</w:t>
      </w:r>
      <w:r>
        <w:rPr>
          <w:rFonts w:ascii="Times New Roman" w:eastAsia="Geometr706 Md TL" w:hAnsi="Times New Roman"/>
          <w:sz w:val="24"/>
          <w:szCs w:val="24"/>
        </w:rPr>
        <w:t>.</w:t>
      </w:r>
      <w:bookmarkStart w:id="1" w:name="_Hlk3888844"/>
    </w:p>
    <w:p w:rsidR="006F72BD" w:rsidRDefault="006F72BD" w:rsidP="006F72BD">
      <w:pPr>
        <w:pStyle w:val="Sarakstarindkopa"/>
        <w:widowControl w:val="0"/>
        <w:suppressAutoHyphens/>
        <w:spacing w:after="0" w:line="240" w:lineRule="auto"/>
        <w:ind w:left="851"/>
        <w:jc w:val="both"/>
        <w:rPr>
          <w:rFonts w:ascii="Times New Roman" w:eastAsia="Geometr706 Md TL" w:hAnsi="Times New Roman"/>
          <w:sz w:val="24"/>
          <w:szCs w:val="24"/>
        </w:rPr>
      </w:pPr>
    </w:p>
    <w:p w:rsidR="006F72BD" w:rsidRDefault="006F72BD" w:rsidP="006F72BD">
      <w:pPr>
        <w:pStyle w:val="Sarakstarindkopa"/>
        <w:widowControl w:val="0"/>
        <w:numPr>
          <w:ilvl w:val="0"/>
          <w:numId w:val="3"/>
        </w:numPr>
        <w:suppressAutoHyphens/>
        <w:spacing w:after="0" w:line="240" w:lineRule="auto"/>
        <w:ind w:left="567"/>
        <w:jc w:val="both"/>
        <w:rPr>
          <w:rFonts w:ascii="Times New Roman" w:eastAsia="Geometr706 Md TL" w:hAnsi="Times New Roman"/>
          <w:b/>
          <w:bCs/>
          <w:sz w:val="24"/>
          <w:szCs w:val="24"/>
        </w:rPr>
      </w:pPr>
      <w:r>
        <w:rPr>
          <w:rFonts w:ascii="Times New Roman" w:eastAsia="Geometr706 Md TL" w:hAnsi="Times New Roman"/>
          <w:b/>
          <w:bCs/>
          <w:sz w:val="24"/>
          <w:szCs w:val="24"/>
        </w:rPr>
        <w:t>Līguma summa un norēķinu kārtība</w:t>
      </w:r>
    </w:p>
    <w:p w:rsidR="006F72BD" w:rsidRDefault="006F72BD" w:rsidP="006F72BD">
      <w:pPr>
        <w:pStyle w:val="Sarakstarindkopa"/>
        <w:widowControl w:val="0"/>
        <w:numPr>
          <w:ilvl w:val="1"/>
          <w:numId w:val="3"/>
        </w:numPr>
        <w:suppressAutoHyphens/>
        <w:spacing w:after="0" w:line="240" w:lineRule="auto"/>
        <w:jc w:val="both"/>
        <w:rPr>
          <w:rFonts w:ascii="Times New Roman" w:eastAsia="Geometr706 Md TL" w:hAnsi="Times New Roman"/>
          <w:b/>
          <w:bCs/>
          <w:sz w:val="24"/>
          <w:szCs w:val="24"/>
        </w:rPr>
      </w:pPr>
      <w:r>
        <w:rPr>
          <w:rFonts w:ascii="Times New Roman" w:eastAsia="Geometr706 Md TL" w:hAnsi="Times New Roman"/>
          <w:sz w:val="24"/>
          <w:szCs w:val="24"/>
        </w:rPr>
        <w:t>Līguma summa par pakalpojumu, atbilstoši tirgus izpētes rezultātiem, ir 0,00 eiro (summa vārdiem),</w:t>
      </w:r>
      <w:r>
        <w:rPr>
          <w:rFonts w:ascii="Times New Roman" w:hAnsi="Times New Roman"/>
          <w:sz w:val="24"/>
          <w:szCs w:val="24"/>
        </w:rPr>
        <w:t xml:space="preserve"> ieskaitot pievienotās vērtības nodokli (PVN).</w:t>
      </w:r>
    </w:p>
    <w:p w:rsidR="006F72BD" w:rsidRDefault="006F72BD" w:rsidP="006F72BD">
      <w:pPr>
        <w:pStyle w:val="Sarakstarindkopa"/>
        <w:widowControl w:val="0"/>
        <w:numPr>
          <w:ilvl w:val="1"/>
          <w:numId w:val="3"/>
        </w:numPr>
        <w:suppressAutoHyphens/>
        <w:spacing w:after="0" w:line="240" w:lineRule="auto"/>
        <w:jc w:val="both"/>
        <w:rPr>
          <w:rFonts w:ascii="Times New Roman" w:eastAsia="Geometr706 Md TL" w:hAnsi="Times New Roman"/>
          <w:b/>
          <w:bCs/>
          <w:sz w:val="24"/>
          <w:szCs w:val="24"/>
        </w:rPr>
      </w:pPr>
      <w:r>
        <w:rPr>
          <w:rFonts w:ascii="Times New Roman" w:eastAsia="Geometr706 Md TL" w:hAnsi="Times New Roman"/>
          <w:sz w:val="24"/>
          <w:szCs w:val="24"/>
        </w:rPr>
        <w:t>Pasūtītājs par saņemto Pakalpojumu norēķinās 10 dienu laikā pēc pavadzīmes – rēķina parakstīšanas no Pasūtītāja puses</w:t>
      </w:r>
      <w:r>
        <w:rPr>
          <w:rFonts w:ascii="Times New Roman" w:eastAsia="Geometr706 Md TL" w:hAnsi="Times New Roman"/>
          <w:b/>
          <w:bCs/>
          <w:sz w:val="24"/>
          <w:szCs w:val="24"/>
        </w:rPr>
        <w:t>.</w:t>
      </w:r>
    </w:p>
    <w:p w:rsidR="006F72BD" w:rsidRDefault="006F72BD" w:rsidP="006F72BD">
      <w:pPr>
        <w:pStyle w:val="Sarakstarindkopa"/>
        <w:widowControl w:val="0"/>
        <w:numPr>
          <w:ilvl w:val="1"/>
          <w:numId w:val="3"/>
        </w:numPr>
        <w:suppressAutoHyphens/>
        <w:spacing w:after="0" w:line="240" w:lineRule="auto"/>
        <w:jc w:val="both"/>
        <w:rPr>
          <w:rFonts w:ascii="Times New Roman" w:eastAsia="Geometr706 Md TL" w:hAnsi="Times New Roman"/>
          <w:b/>
          <w:bCs/>
          <w:sz w:val="24"/>
          <w:szCs w:val="24"/>
        </w:rPr>
      </w:pPr>
      <w:r>
        <w:rPr>
          <w:rFonts w:ascii="Times New Roman" w:eastAsia="Geometr706 Md TL" w:hAnsi="Times New Roman"/>
          <w:sz w:val="24"/>
          <w:szCs w:val="24"/>
        </w:rPr>
        <w:t>Visi maksājumi Līguma ietvaros Izpildītājam tiek veikti uz Izpildītāja norādīto bankas kontu.</w:t>
      </w:r>
    </w:p>
    <w:p w:rsidR="006F72BD" w:rsidRDefault="006F72BD" w:rsidP="006F72BD">
      <w:pPr>
        <w:pStyle w:val="Sarakstarindkopa"/>
        <w:widowControl w:val="0"/>
        <w:numPr>
          <w:ilvl w:val="1"/>
          <w:numId w:val="3"/>
        </w:numPr>
        <w:suppressAutoHyphens/>
        <w:spacing w:after="0" w:line="240" w:lineRule="auto"/>
        <w:jc w:val="both"/>
        <w:rPr>
          <w:rFonts w:ascii="Times New Roman" w:eastAsia="Geometr706 Md TL" w:hAnsi="Times New Roman"/>
          <w:b/>
          <w:bCs/>
          <w:sz w:val="24"/>
          <w:szCs w:val="24"/>
        </w:rPr>
      </w:pPr>
      <w:r>
        <w:rPr>
          <w:rFonts w:ascii="Times New Roman" w:eastAsia="Geometr706 Md TL" w:hAnsi="Times New Roman"/>
          <w:sz w:val="24"/>
          <w:szCs w:val="24"/>
        </w:rPr>
        <w:t>Par samaksas brīdi uzskatāms bankas atzīmes datums Pasūtītāja maksājuma uzdevumā.</w:t>
      </w:r>
    </w:p>
    <w:p w:rsidR="006F72BD" w:rsidRDefault="006F72BD" w:rsidP="006F72BD">
      <w:pPr>
        <w:pStyle w:val="Sarakstarindkopa"/>
        <w:widowControl w:val="0"/>
        <w:suppressAutoHyphens/>
        <w:spacing w:after="0" w:line="240" w:lineRule="auto"/>
        <w:ind w:left="792"/>
        <w:jc w:val="both"/>
        <w:rPr>
          <w:rFonts w:ascii="Times New Roman" w:eastAsia="Geometr706 Md TL" w:hAnsi="Times New Roman"/>
          <w:b/>
          <w:bCs/>
          <w:sz w:val="24"/>
          <w:szCs w:val="24"/>
        </w:rPr>
      </w:pPr>
    </w:p>
    <w:p w:rsidR="006F72BD" w:rsidRDefault="006F72BD" w:rsidP="006F72BD">
      <w:pPr>
        <w:pStyle w:val="Sarakstarindkopa"/>
        <w:widowControl w:val="0"/>
        <w:numPr>
          <w:ilvl w:val="0"/>
          <w:numId w:val="3"/>
        </w:numPr>
        <w:suppressAutoHyphens/>
        <w:spacing w:after="0" w:line="240" w:lineRule="auto"/>
        <w:ind w:left="567"/>
        <w:jc w:val="both"/>
        <w:rPr>
          <w:rFonts w:ascii="Times New Roman" w:eastAsia="Geometr706 Md TL" w:hAnsi="Times New Roman"/>
          <w:b/>
          <w:bCs/>
          <w:sz w:val="24"/>
          <w:szCs w:val="24"/>
        </w:rPr>
      </w:pPr>
      <w:r>
        <w:rPr>
          <w:rFonts w:ascii="Times New Roman" w:eastAsia="Geometr706 Md TL" w:hAnsi="Times New Roman"/>
          <w:b/>
          <w:bCs/>
          <w:sz w:val="24"/>
          <w:szCs w:val="24"/>
        </w:rPr>
        <w:t>Kvalitāte un garantija</w:t>
      </w:r>
    </w:p>
    <w:p w:rsidR="006F72BD" w:rsidRDefault="006F72BD" w:rsidP="006F72BD">
      <w:pPr>
        <w:pStyle w:val="Sarakstarindkopa"/>
        <w:ind w:left="426"/>
        <w:jc w:val="both"/>
        <w:rPr>
          <w:rFonts w:ascii="Times New Roman" w:eastAsia="Geometr706 Md TL" w:hAnsi="Times New Roman"/>
          <w:bCs/>
          <w:sz w:val="24"/>
          <w:szCs w:val="24"/>
        </w:rPr>
      </w:pPr>
      <w:r>
        <w:rPr>
          <w:rFonts w:ascii="Times New Roman" w:eastAsia="Geometr706 Md TL" w:hAnsi="Times New Roman"/>
          <w:bCs/>
          <w:sz w:val="24"/>
          <w:szCs w:val="24"/>
        </w:rPr>
        <w:t>Izpildītājs garantē Pakalpojuma kvalitāti un atbilstību Līgumam un visām Latvijas Republikas spēkā esošo normatīvo aktu prasībām, kas attiecas uz Pakalpojumu.</w:t>
      </w:r>
    </w:p>
    <w:p w:rsidR="006F72BD" w:rsidRDefault="006F72BD" w:rsidP="006F72BD">
      <w:pPr>
        <w:pStyle w:val="Sarakstarindkopa"/>
        <w:ind w:left="426"/>
        <w:jc w:val="both"/>
        <w:rPr>
          <w:rFonts w:ascii="Times New Roman" w:eastAsia="Geometr706 Md TL" w:hAnsi="Times New Roman"/>
          <w:bCs/>
          <w:sz w:val="24"/>
          <w:szCs w:val="24"/>
        </w:rPr>
      </w:pPr>
      <w:r>
        <w:rPr>
          <w:rFonts w:ascii="Times New Roman" w:eastAsia="Geometr706 Md TL" w:hAnsi="Times New Roman"/>
          <w:bCs/>
          <w:sz w:val="24"/>
          <w:szCs w:val="24"/>
        </w:rPr>
        <w:t xml:space="preserve"> </w:t>
      </w:r>
    </w:p>
    <w:p w:rsidR="006F72BD" w:rsidRDefault="006F72BD" w:rsidP="006F72BD">
      <w:pPr>
        <w:pStyle w:val="Sarakstarindkopa"/>
        <w:widowControl w:val="0"/>
        <w:numPr>
          <w:ilvl w:val="0"/>
          <w:numId w:val="3"/>
        </w:numPr>
        <w:suppressAutoHyphens/>
        <w:spacing w:after="0" w:line="240" w:lineRule="auto"/>
        <w:ind w:left="567"/>
        <w:jc w:val="both"/>
        <w:rPr>
          <w:rFonts w:ascii="Times New Roman" w:eastAsia="Geometr706 Md TL" w:hAnsi="Times New Roman"/>
          <w:b/>
          <w:bCs/>
          <w:sz w:val="24"/>
          <w:szCs w:val="24"/>
        </w:rPr>
      </w:pPr>
      <w:r>
        <w:rPr>
          <w:rFonts w:ascii="Times New Roman" w:eastAsia="Geometr706 Md TL" w:hAnsi="Times New Roman"/>
          <w:b/>
          <w:bCs/>
          <w:sz w:val="24"/>
          <w:szCs w:val="24"/>
        </w:rPr>
        <w:t>Pasūtītāja pienākumi un tiesības</w:t>
      </w:r>
    </w:p>
    <w:p w:rsidR="006F72BD" w:rsidRDefault="006F72BD" w:rsidP="006F72BD">
      <w:pPr>
        <w:pStyle w:val="Sarakstarindkopa"/>
        <w:widowControl w:val="0"/>
        <w:numPr>
          <w:ilvl w:val="1"/>
          <w:numId w:val="5"/>
        </w:numPr>
        <w:tabs>
          <w:tab w:val="left" w:pos="840"/>
        </w:tabs>
        <w:suppressAutoHyphens/>
        <w:spacing w:after="0" w:line="240" w:lineRule="auto"/>
        <w:ind w:left="851" w:hanging="425"/>
        <w:jc w:val="both"/>
        <w:rPr>
          <w:rFonts w:ascii="Times New Roman" w:eastAsia="Geometr706 Md TL" w:hAnsi="Times New Roman"/>
          <w:sz w:val="24"/>
          <w:szCs w:val="24"/>
        </w:rPr>
      </w:pPr>
      <w:r>
        <w:rPr>
          <w:rFonts w:ascii="Times New Roman" w:eastAsia="Geometr706 Md TL" w:hAnsi="Times New Roman"/>
          <w:sz w:val="24"/>
          <w:szCs w:val="24"/>
        </w:rPr>
        <w:t>Pasūtītāja pienākumi:</w:t>
      </w:r>
    </w:p>
    <w:p w:rsidR="006F72BD" w:rsidRDefault="006F72BD" w:rsidP="006F72BD">
      <w:pPr>
        <w:pStyle w:val="Sarakstarindkopa"/>
        <w:widowControl w:val="0"/>
        <w:numPr>
          <w:ilvl w:val="2"/>
          <w:numId w:val="5"/>
        </w:numPr>
        <w:suppressAutoHyphens/>
        <w:spacing w:after="0" w:line="240" w:lineRule="auto"/>
        <w:ind w:left="1418"/>
        <w:jc w:val="both"/>
        <w:rPr>
          <w:rFonts w:ascii="Times New Roman" w:eastAsia="Geometr706 Md TL" w:hAnsi="Times New Roman"/>
          <w:sz w:val="24"/>
          <w:szCs w:val="24"/>
        </w:rPr>
      </w:pPr>
      <w:r>
        <w:rPr>
          <w:rFonts w:ascii="Times New Roman" w:eastAsia="Geometr706 Md TL" w:hAnsi="Times New Roman"/>
          <w:sz w:val="24"/>
          <w:szCs w:val="24"/>
        </w:rPr>
        <w:t xml:space="preserve">norīkot atbildīgo personu no Pasūtītāja puses. Atbildīgā persona: Bauskas novada pašvaldības iestādes „Bauskas Kultūras centrs” </w:t>
      </w:r>
      <w:r>
        <w:rPr>
          <w:rFonts w:ascii="Times New Roman" w:eastAsia="Geometr706 Md TL" w:hAnsi="Times New Roman"/>
          <w:sz w:val="24"/>
          <w:szCs w:val="24"/>
        </w:rPr>
        <w:lastRenderedPageBreak/>
        <w:t>direktora vietniece Elīna Māla;</w:t>
      </w:r>
    </w:p>
    <w:p w:rsidR="006F72BD" w:rsidRDefault="006F72BD" w:rsidP="006F72BD">
      <w:pPr>
        <w:pStyle w:val="Sarakstarindkopa"/>
        <w:widowControl w:val="0"/>
        <w:numPr>
          <w:ilvl w:val="2"/>
          <w:numId w:val="5"/>
        </w:numPr>
        <w:suppressAutoHyphens/>
        <w:spacing w:after="0" w:line="240" w:lineRule="auto"/>
        <w:ind w:left="1418"/>
        <w:jc w:val="both"/>
        <w:rPr>
          <w:rFonts w:ascii="Times New Roman" w:eastAsia="Geometr706 Md TL" w:hAnsi="Times New Roman"/>
          <w:sz w:val="24"/>
          <w:szCs w:val="24"/>
        </w:rPr>
      </w:pPr>
      <w:r>
        <w:rPr>
          <w:rFonts w:ascii="Times New Roman" w:eastAsia="Geometr706 Md TL" w:hAnsi="Times New Roman"/>
          <w:sz w:val="24"/>
          <w:szCs w:val="24"/>
        </w:rPr>
        <w:t>norēķināties ar Izpildītāju par kvalitatīvu Preci Līgumā noteiktajā kārtībā.</w:t>
      </w:r>
    </w:p>
    <w:p w:rsidR="006F72BD" w:rsidRDefault="006F72BD" w:rsidP="006F72BD">
      <w:pPr>
        <w:pStyle w:val="Sarakstarindkopa"/>
        <w:widowControl w:val="0"/>
        <w:numPr>
          <w:ilvl w:val="1"/>
          <w:numId w:val="5"/>
        </w:numPr>
        <w:suppressAutoHyphens/>
        <w:spacing w:after="0" w:line="240" w:lineRule="auto"/>
        <w:ind w:left="851" w:hanging="425"/>
        <w:jc w:val="both"/>
        <w:rPr>
          <w:rFonts w:ascii="Times New Roman" w:eastAsia="Geometr706 Md TL" w:hAnsi="Times New Roman"/>
          <w:sz w:val="24"/>
          <w:szCs w:val="24"/>
        </w:rPr>
      </w:pPr>
      <w:r>
        <w:rPr>
          <w:rFonts w:ascii="Times New Roman" w:eastAsia="Geometr706 Md TL" w:hAnsi="Times New Roman"/>
          <w:sz w:val="24"/>
          <w:szCs w:val="24"/>
        </w:rPr>
        <w:t>Pasūtītāja tiesības:</w:t>
      </w:r>
    </w:p>
    <w:p w:rsidR="006F72BD" w:rsidRDefault="006F72BD" w:rsidP="006F72BD">
      <w:pPr>
        <w:pStyle w:val="Sarakstarindkopa"/>
        <w:widowControl w:val="0"/>
        <w:numPr>
          <w:ilvl w:val="2"/>
          <w:numId w:val="5"/>
        </w:numPr>
        <w:suppressAutoHyphens/>
        <w:spacing w:after="0" w:line="240" w:lineRule="auto"/>
        <w:ind w:left="1418"/>
        <w:jc w:val="both"/>
        <w:rPr>
          <w:rFonts w:ascii="Times New Roman" w:eastAsia="Geometr706 Md TL" w:hAnsi="Times New Roman"/>
          <w:sz w:val="24"/>
          <w:szCs w:val="24"/>
        </w:rPr>
      </w:pPr>
      <w:r>
        <w:rPr>
          <w:rFonts w:ascii="Times New Roman" w:eastAsia="Geometr706 Md TL" w:hAnsi="Times New Roman"/>
          <w:sz w:val="24"/>
          <w:szCs w:val="24"/>
        </w:rPr>
        <w:t>izvirzīt pretenzijas par Pakalpojumu, ja tas pilnīgi vai daļēji neatbilst Līguma noteikumiem;</w:t>
      </w:r>
    </w:p>
    <w:p w:rsidR="006F72BD" w:rsidRDefault="006F72BD" w:rsidP="006F72BD">
      <w:pPr>
        <w:pStyle w:val="Sarakstarindkopa"/>
        <w:widowControl w:val="0"/>
        <w:numPr>
          <w:ilvl w:val="2"/>
          <w:numId w:val="5"/>
        </w:numPr>
        <w:suppressAutoHyphens/>
        <w:spacing w:after="0" w:line="240" w:lineRule="auto"/>
        <w:ind w:left="1418"/>
        <w:jc w:val="both"/>
        <w:rPr>
          <w:rFonts w:ascii="Times New Roman" w:eastAsia="Geometr706 Md TL" w:hAnsi="Times New Roman"/>
          <w:sz w:val="24"/>
          <w:szCs w:val="24"/>
        </w:rPr>
      </w:pPr>
      <w:r>
        <w:rPr>
          <w:rFonts w:ascii="Times New Roman" w:eastAsia="Geometr706 Md TL" w:hAnsi="Times New Roman"/>
          <w:sz w:val="24"/>
          <w:szCs w:val="24"/>
        </w:rPr>
        <w:t>vienpusēji izbeigt Līgumu, ja Izpildītājs nepilda vai nepienācīgi pilda Līguma nosacījumus.</w:t>
      </w:r>
    </w:p>
    <w:p w:rsidR="006F72BD" w:rsidRDefault="006F72BD" w:rsidP="006F72BD">
      <w:pPr>
        <w:pStyle w:val="Sarakstarindkopa"/>
        <w:widowControl w:val="0"/>
        <w:suppressAutoHyphens/>
        <w:spacing w:after="0" w:line="240" w:lineRule="auto"/>
        <w:ind w:left="1418"/>
        <w:jc w:val="both"/>
        <w:rPr>
          <w:rFonts w:ascii="Times New Roman" w:eastAsia="Geometr706 Md TL" w:hAnsi="Times New Roman"/>
          <w:sz w:val="24"/>
          <w:szCs w:val="24"/>
        </w:rPr>
      </w:pPr>
    </w:p>
    <w:p w:rsidR="006F72BD" w:rsidRDefault="006F72BD" w:rsidP="006F72BD">
      <w:pPr>
        <w:pStyle w:val="Sarakstarindkopa"/>
        <w:widowControl w:val="0"/>
        <w:numPr>
          <w:ilvl w:val="0"/>
          <w:numId w:val="3"/>
        </w:numPr>
        <w:suppressAutoHyphens/>
        <w:spacing w:after="0" w:line="240" w:lineRule="auto"/>
        <w:ind w:left="567"/>
        <w:jc w:val="both"/>
        <w:rPr>
          <w:rFonts w:ascii="Times New Roman" w:eastAsia="Geometr706 Md TL" w:hAnsi="Times New Roman"/>
          <w:b/>
          <w:bCs/>
          <w:sz w:val="24"/>
          <w:szCs w:val="24"/>
        </w:rPr>
      </w:pPr>
      <w:r>
        <w:rPr>
          <w:rFonts w:ascii="Times New Roman" w:eastAsia="Geometr706 Md TL" w:hAnsi="Times New Roman"/>
          <w:b/>
          <w:bCs/>
          <w:sz w:val="24"/>
          <w:szCs w:val="24"/>
        </w:rPr>
        <w:t>Izpildītāja pienākumi un tiesības</w:t>
      </w:r>
    </w:p>
    <w:p w:rsidR="006F72BD" w:rsidRDefault="006F72BD" w:rsidP="006F72BD">
      <w:pPr>
        <w:pStyle w:val="Sarakstarindkopa"/>
        <w:widowControl w:val="0"/>
        <w:numPr>
          <w:ilvl w:val="1"/>
          <w:numId w:val="6"/>
        </w:numPr>
        <w:suppressAutoHyphens/>
        <w:spacing w:after="0" w:line="240" w:lineRule="auto"/>
        <w:ind w:left="851"/>
        <w:jc w:val="both"/>
        <w:rPr>
          <w:rFonts w:ascii="Times New Roman" w:eastAsia="Geometr706 Md TL" w:hAnsi="Times New Roman"/>
          <w:sz w:val="24"/>
          <w:szCs w:val="24"/>
        </w:rPr>
      </w:pPr>
      <w:r>
        <w:rPr>
          <w:rFonts w:ascii="Times New Roman" w:eastAsia="Geometr706 Md TL" w:hAnsi="Times New Roman"/>
          <w:sz w:val="24"/>
          <w:szCs w:val="24"/>
        </w:rPr>
        <w:t>Izpildītāja pienākumi:</w:t>
      </w:r>
    </w:p>
    <w:p w:rsidR="006F72BD" w:rsidRDefault="006F72BD" w:rsidP="006F72BD">
      <w:pPr>
        <w:pStyle w:val="Sarakstarindkopa"/>
        <w:widowControl w:val="0"/>
        <w:numPr>
          <w:ilvl w:val="2"/>
          <w:numId w:val="6"/>
        </w:numPr>
        <w:suppressAutoHyphens/>
        <w:spacing w:after="0" w:line="240" w:lineRule="auto"/>
        <w:ind w:left="1418"/>
        <w:jc w:val="both"/>
        <w:rPr>
          <w:rFonts w:ascii="Times New Roman" w:eastAsia="Geometr706 Md TL" w:hAnsi="Times New Roman"/>
          <w:sz w:val="24"/>
          <w:szCs w:val="24"/>
        </w:rPr>
      </w:pPr>
      <w:r>
        <w:rPr>
          <w:rFonts w:ascii="Times New Roman" w:eastAsia="Geometr706 Md TL" w:hAnsi="Times New Roman"/>
          <w:sz w:val="24"/>
          <w:szCs w:val="24"/>
        </w:rPr>
        <w:t>Norīkot atbildīgo personu no Izpildītāja puses. Atbildīgā persona: (</w:t>
      </w:r>
      <w:r>
        <w:rPr>
          <w:rFonts w:ascii="Times New Roman" w:eastAsia="Geometr706 Md TL" w:hAnsi="Times New Roman"/>
          <w:i/>
          <w:sz w:val="24"/>
          <w:szCs w:val="24"/>
        </w:rPr>
        <w:t>vārds, uzvārds, amats, kontaktinformācija)</w:t>
      </w:r>
      <w:r>
        <w:rPr>
          <w:rFonts w:ascii="Times New Roman" w:eastAsia="Geometr706 Md TL" w:hAnsi="Times New Roman"/>
          <w:sz w:val="24"/>
          <w:szCs w:val="24"/>
        </w:rPr>
        <w:t>;</w:t>
      </w:r>
    </w:p>
    <w:p w:rsidR="006F72BD" w:rsidRDefault="006F72BD" w:rsidP="006F72BD">
      <w:pPr>
        <w:pStyle w:val="Sarakstarindkopa"/>
        <w:widowControl w:val="0"/>
        <w:numPr>
          <w:ilvl w:val="2"/>
          <w:numId w:val="6"/>
        </w:numPr>
        <w:tabs>
          <w:tab w:val="left" w:pos="1134"/>
        </w:tabs>
        <w:suppressAutoHyphens/>
        <w:spacing w:after="0" w:line="240" w:lineRule="auto"/>
        <w:ind w:left="1418"/>
        <w:jc w:val="both"/>
        <w:rPr>
          <w:rFonts w:ascii="Times New Roman" w:eastAsia="Geometr706 Md TL" w:hAnsi="Times New Roman"/>
          <w:sz w:val="24"/>
          <w:szCs w:val="24"/>
        </w:rPr>
      </w:pPr>
      <w:r>
        <w:rPr>
          <w:rFonts w:ascii="Times New Roman" w:eastAsia="Geometr706 Md TL" w:hAnsi="Times New Roman"/>
          <w:sz w:val="24"/>
          <w:szCs w:val="24"/>
        </w:rPr>
        <w:t>piegādāt kvalitatīvu pakalpojumu saskaņā ar Līguma noteikumiem un Latvijas Republikas normatīvo aktu prasībām;</w:t>
      </w:r>
    </w:p>
    <w:p w:rsidR="006F72BD" w:rsidRDefault="006F72BD" w:rsidP="006F72BD">
      <w:pPr>
        <w:pStyle w:val="Sarakstarindkopa"/>
        <w:widowControl w:val="0"/>
        <w:numPr>
          <w:ilvl w:val="2"/>
          <w:numId w:val="6"/>
        </w:numPr>
        <w:suppressAutoHyphens/>
        <w:spacing w:after="0" w:line="240" w:lineRule="auto"/>
        <w:ind w:left="1418"/>
        <w:jc w:val="both"/>
        <w:rPr>
          <w:rFonts w:ascii="Times New Roman" w:eastAsia="Geometr706 Md TL" w:hAnsi="Times New Roman"/>
          <w:sz w:val="24"/>
          <w:szCs w:val="24"/>
        </w:rPr>
      </w:pPr>
      <w:r>
        <w:rPr>
          <w:rFonts w:ascii="Times New Roman" w:eastAsia="Geometr706 Md TL" w:hAnsi="Times New Roman"/>
          <w:sz w:val="24"/>
          <w:szCs w:val="24"/>
        </w:rPr>
        <w:t>sniegt Pakalpojumu Līgumā paredzētajā termiņā;</w:t>
      </w:r>
    </w:p>
    <w:p w:rsidR="006F72BD" w:rsidRDefault="006F72BD" w:rsidP="006F72BD">
      <w:pPr>
        <w:pStyle w:val="Sarakstarindkopa"/>
        <w:widowControl w:val="0"/>
        <w:numPr>
          <w:ilvl w:val="2"/>
          <w:numId w:val="6"/>
        </w:numPr>
        <w:suppressAutoHyphens/>
        <w:spacing w:after="0" w:line="240" w:lineRule="auto"/>
        <w:ind w:left="1418"/>
        <w:jc w:val="both"/>
        <w:rPr>
          <w:rFonts w:ascii="Times New Roman" w:eastAsia="Geometr706 Md TL" w:hAnsi="Times New Roman"/>
          <w:sz w:val="24"/>
          <w:szCs w:val="24"/>
        </w:rPr>
      </w:pPr>
      <w:r>
        <w:rPr>
          <w:rFonts w:ascii="Times New Roman" w:eastAsia="Geometr706 Md TL" w:hAnsi="Times New Roman"/>
          <w:sz w:val="24"/>
          <w:szCs w:val="24"/>
        </w:rPr>
        <w:t>nekavējoties, ziņot Pasūtītājam par visiem apstākļiem, kas traucē vai varētu traucēt Līgumā noteikto saistību savlaicīgu un kvalitatīvu izpildi.</w:t>
      </w:r>
    </w:p>
    <w:p w:rsidR="006F72BD" w:rsidRDefault="006F72BD" w:rsidP="006F72BD">
      <w:pPr>
        <w:pStyle w:val="Sarakstarindkopa"/>
        <w:widowControl w:val="0"/>
        <w:numPr>
          <w:ilvl w:val="1"/>
          <w:numId w:val="6"/>
        </w:numPr>
        <w:suppressAutoHyphens/>
        <w:spacing w:after="0" w:line="240" w:lineRule="auto"/>
        <w:ind w:left="851"/>
        <w:jc w:val="both"/>
        <w:rPr>
          <w:rFonts w:ascii="Times New Roman" w:eastAsia="Geometr706 Md TL" w:hAnsi="Times New Roman"/>
          <w:sz w:val="24"/>
          <w:szCs w:val="24"/>
        </w:rPr>
      </w:pPr>
      <w:r>
        <w:rPr>
          <w:rFonts w:ascii="Times New Roman" w:eastAsia="Geometr706 Md TL" w:hAnsi="Times New Roman"/>
          <w:kern w:val="2"/>
          <w:sz w:val="24"/>
          <w:szCs w:val="24"/>
        </w:rPr>
        <w:t>Izpildītājam ir tiesības saņemt atlīdzību saskaņā ar Līguma nosacījumiem.</w:t>
      </w:r>
    </w:p>
    <w:p w:rsidR="006F72BD" w:rsidRDefault="006F72BD" w:rsidP="006F72BD">
      <w:pPr>
        <w:pStyle w:val="Sarakstarindkopa"/>
        <w:widowControl w:val="0"/>
        <w:suppressAutoHyphens/>
        <w:spacing w:after="0" w:line="240" w:lineRule="auto"/>
        <w:ind w:left="851"/>
        <w:jc w:val="both"/>
        <w:rPr>
          <w:rFonts w:ascii="Times New Roman" w:eastAsia="Geometr706 Md TL" w:hAnsi="Times New Roman"/>
          <w:sz w:val="24"/>
          <w:szCs w:val="24"/>
        </w:rPr>
      </w:pPr>
    </w:p>
    <w:p w:rsidR="006F72BD" w:rsidRDefault="006F72BD" w:rsidP="006F72BD">
      <w:pPr>
        <w:pStyle w:val="Sarakstarindkopa"/>
        <w:widowControl w:val="0"/>
        <w:numPr>
          <w:ilvl w:val="0"/>
          <w:numId w:val="3"/>
        </w:numPr>
        <w:suppressAutoHyphens/>
        <w:spacing w:after="0" w:line="240" w:lineRule="auto"/>
        <w:ind w:left="567"/>
        <w:jc w:val="both"/>
        <w:rPr>
          <w:rFonts w:ascii="Times New Roman" w:eastAsia="Geometr706 Md TL" w:hAnsi="Times New Roman"/>
          <w:b/>
          <w:bCs/>
          <w:kern w:val="2"/>
          <w:sz w:val="24"/>
          <w:szCs w:val="24"/>
        </w:rPr>
      </w:pPr>
      <w:r>
        <w:rPr>
          <w:rFonts w:ascii="Times New Roman" w:eastAsia="Geometr706 Md TL" w:hAnsi="Times New Roman"/>
          <w:b/>
          <w:bCs/>
          <w:kern w:val="2"/>
          <w:sz w:val="24"/>
          <w:szCs w:val="24"/>
        </w:rPr>
        <w:t>Pušu atbildība</w:t>
      </w:r>
    </w:p>
    <w:p w:rsidR="006F72BD" w:rsidRDefault="006F72BD" w:rsidP="006F72BD">
      <w:pPr>
        <w:ind w:left="426"/>
        <w:jc w:val="both"/>
        <w:rPr>
          <w:rFonts w:ascii="Times New Roman" w:eastAsia="Geometr706 Md TL" w:hAnsi="Times New Roman"/>
          <w:sz w:val="24"/>
          <w:szCs w:val="24"/>
        </w:rPr>
      </w:pPr>
      <w:r>
        <w:rPr>
          <w:rFonts w:ascii="Times New Roman" w:eastAsia="Geometr706 Md TL" w:hAnsi="Times New Roman"/>
          <w:sz w:val="24"/>
          <w:szCs w:val="24"/>
        </w:rPr>
        <w:t>Puses ir savstarpēji atbildīgas par Līguma saistību nepildīšanu vai nepienācīgu izpildi, kā arī atlīdzina otrai Pusei šajā sakarā radušos zaudējumus.</w:t>
      </w:r>
    </w:p>
    <w:p w:rsidR="006F72BD" w:rsidRDefault="006F72BD" w:rsidP="006F72BD">
      <w:pPr>
        <w:pStyle w:val="Sarakstarindkopa"/>
        <w:widowControl w:val="0"/>
        <w:numPr>
          <w:ilvl w:val="0"/>
          <w:numId w:val="3"/>
        </w:numPr>
        <w:suppressAutoHyphens/>
        <w:spacing w:after="0" w:line="240" w:lineRule="auto"/>
        <w:ind w:left="567"/>
        <w:jc w:val="both"/>
        <w:rPr>
          <w:rFonts w:ascii="Times New Roman" w:eastAsia="Geometr706 Md TL" w:hAnsi="Times New Roman"/>
          <w:b/>
          <w:bCs/>
          <w:sz w:val="24"/>
          <w:szCs w:val="24"/>
        </w:rPr>
      </w:pPr>
      <w:r>
        <w:rPr>
          <w:rFonts w:ascii="Times New Roman" w:eastAsia="Geometr706 Md TL" w:hAnsi="Times New Roman"/>
          <w:b/>
          <w:bCs/>
          <w:sz w:val="24"/>
          <w:szCs w:val="24"/>
        </w:rPr>
        <w:t>Nepārvarama vara</w:t>
      </w:r>
    </w:p>
    <w:p w:rsidR="006F72BD" w:rsidRDefault="006F72BD" w:rsidP="006F72BD">
      <w:pPr>
        <w:ind w:left="426"/>
        <w:jc w:val="both"/>
        <w:rPr>
          <w:rFonts w:ascii="Times New Roman" w:eastAsia="Geometr706 Md TL" w:hAnsi="Times New Roman"/>
          <w:sz w:val="24"/>
          <w:szCs w:val="24"/>
        </w:rPr>
      </w:pPr>
      <w:r>
        <w:rPr>
          <w:rFonts w:ascii="Times New Roman" w:eastAsia="Geometr706 Md TL" w:hAnsi="Times New Roman"/>
          <w:sz w:val="24"/>
          <w:szCs w:val="24"/>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ir pieskaitāmas stihiskas nelaimes, avārijas, katastrofas, epidēmijas, epizootijas un kara darbība, nemieri, blokādes, valsts varas un pārvaldes institūciju lēmumi.</w:t>
      </w:r>
    </w:p>
    <w:p w:rsidR="006F72BD" w:rsidRDefault="006F72BD" w:rsidP="006F72BD">
      <w:pPr>
        <w:pStyle w:val="Sarakstarindkopa"/>
        <w:widowControl w:val="0"/>
        <w:numPr>
          <w:ilvl w:val="0"/>
          <w:numId w:val="3"/>
        </w:numPr>
        <w:suppressAutoHyphens/>
        <w:spacing w:after="0" w:line="240" w:lineRule="auto"/>
        <w:ind w:left="567"/>
        <w:jc w:val="both"/>
        <w:rPr>
          <w:rFonts w:ascii="Times New Roman" w:eastAsia="Geometr706 Md TL" w:hAnsi="Times New Roman"/>
          <w:b/>
          <w:bCs/>
          <w:sz w:val="24"/>
          <w:szCs w:val="24"/>
        </w:rPr>
      </w:pPr>
      <w:r>
        <w:rPr>
          <w:rFonts w:ascii="Times New Roman" w:eastAsia="Geometr706 Md TL" w:hAnsi="Times New Roman"/>
          <w:b/>
          <w:bCs/>
          <w:sz w:val="24"/>
          <w:szCs w:val="24"/>
        </w:rPr>
        <w:t>Līguma grozīšana un izbeigšana</w:t>
      </w:r>
    </w:p>
    <w:p w:rsidR="006F72BD" w:rsidRDefault="006F72BD" w:rsidP="006F72BD">
      <w:pPr>
        <w:pStyle w:val="Sarakstarindkopa"/>
        <w:widowControl w:val="0"/>
        <w:numPr>
          <w:ilvl w:val="1"/>
          <w:numId w:val="7"/>
        </w:numPr>
        <w:suppressAutoHyphens/>
        <w:spacing w:after="0" w:line="240" w:lineRule="auto"/>
        <w:ind w:left="851" w:hanging="425"/>
        <w:jc w:val="both"/>
        <w:rPr>
          <w:rFonts w:ascii="Times New Roman" w:eastAsia="Geometr706 Md TL" w:hAnsi="Times New Roman"/>
          <w:sz w:val="24"/>
          <w:szCs w:val="24"/>
        </w:rPr>
      </w:pPr>
      <w:r>
        <w:rPr>
          <w:rFonts w:ascii="Times New Roman" w:eastAsia="Geometr706 Md TL" w:hAnsi="Times New Roman"/>
          <w:sz w:val="24"/>
          <w:szCs w:val="24"/>
        </w:rPr>
        <w:t>Līgumu var grozīt vai papildināt, atbilstoši Latvijas Republikā normatīvo aktu noteiktajai kārtībai, noformējot rakstisku Pušu vienošanos, kas ar tās abpusēju parakstīšanu kļūst par Līguma neatņemamu sastāvdaļu.</w:t>
      </w:r>
    </w:p>
    <w:p w:rsidR="006F72BD" w:rsidRDefault="006F72BD" w:rsidP="006F72BD">
      <w:pPr>
        <w:pStyle w:val="Sarakstarindkopa"/>
        <w:widowControl w:val="0"/>
        <w:numPr>
          <w:ilvl w:val="1"/>
          <w:numId w:val="7"/>
        </w:numPr>
        <w:suppressAutoHyphens/>
        <w:spacing w:after="0" w:line="240" w:lineRule="auto"/>
        <w:ind w:left="851" w:hanging="425"/>
        <w:jc w:val="both"/>
        <w:rPr>
          <w:rFonts w:ascii="Times New Roman" w:eastAsia="Geometr706 Md TL" w:hAnsi="Times New Roman"/>
          <w:sz w:val="24"/>
          <w:szCs w:val="24"/>
        </w:rPr>
      </w:pPr>
      <w:r>
        <w:rPr>
          <w:rFonts w:ascii="Times New Roman" w:eastAsia="Geometr706 Md TL" w:hAnsi="Times New Roman"/>
          <w:sz w:val="24"/>
          <w:szCs w:val="24"/>
        </w:rPr>
        <w:t>Līgums var tikt izbeigts tikai Līgumā noteiktajā kārtībā vai Pusēm savstarpēji vienojoties.</w:t>
      </w:r>
    </w:p>
    <w:p w:rsidR="006F72BD" w:rsidRDefault="006F72BD" w:rsidP="006F72BD">
      <w:pPr>
        <w:pStyle w:val="Sarakstarindkopa"/>
        <w:widowControl w:val="0"/>
        <w:numPr>
          <w:ilvl w:val="1"/>
          <w:numId w:val="7"/>
        </w:numPr>
        <w:suppressAutoHyphens/>
        <w:spacing w:after="0" w:line="240" w:lineRule="auto"/>
        <w:ind w:left="851" w:hanging="425"/>
        <w:jc w:val="both"/>
        <w:rPr>
          <w:rFonts w:ascii="Times New Roman" w:eastAsia="Geometr706 Md TL" w:hAnsi="Times New Roman"/>
          <w:sz w:val="24"/>
          <w:szCs w:val="24"/>
        </w:rPr>
      </w:pPr>
      <w:r>
        <w:rPr>
          <w:rFonts w:ascii="Times New Roman" w:eastAsia="Geometr706 Md TL" w:hAnsi="Times New Roman"/>
          <w:sz w:val="24"/>
          <w:szCs w:val="24"/>
        </w:rPr>
        <w:t>Pasūtītājam ir tiesības vienpusēji izbeigt Līgumu, ja Izpildītājs sniedz Pakalpojumu, kas neatbilst Līguma nosacījumiem. Pasūtītājs neatlīdzina Izpildītājam tādējādi radušos zaudējumus.</w:t>
      </w:r>
    </w:p>
    <w:p w:rsidR="006F72BD" w:rsidRDefault="006F72BD" w:rsidP="006F72BD">
      <w:pPr>
        <w:pStyle w:val="Sarakstarindkopa"/>
        <w:widowControl w:val="0"/>
        <w:suppressAutoHyphens/>
        <w:spacing w:after="0" w:line="240" w:lineRule="auto"/>
        <w:ind w:left="851"/>
        <w:jc w:val="both"/>
        <w:rPr>
          <w:rFonts w:ascii="Times New Roman" w:eastAsia="Geometr706 Md TL" w:hAnsi="Times New Roman"/>
          <w:sz w:val="24"/>
          <w:szCs w:val="24"/>
        </w:rPr>
      </w:pPr>
    </w:p>
    <w:p w:rsidR="006F72BD" w:rsidRDefault="006F72BD" w:rsidP="006F72BD">
      <w:pPr>
        <w:pStyle w:val="Sarakstarindkopa"/>
        <w:widowControl w:val="0"/>
        <w:numPr>
          <w:ilvl w:val="0"/>
          <w:numId w:val="3"/>
        </w:numPr>
        <w:suppressAutoHyphens/>
        <w:spacing w:after="0" w:line="240" w:lineRule="auto"/>
        <w:ind w:left="567"/>
        <w:jc w:val="both"/>
        <w:rPr>
          <w:rFonts w:ascii="Times New Roman" w:eastAsia="Geometr706 Md TL" w:hAnsi="Times New Roman"/>
          <w:b/>
          <w:bCs/>
          <w:sz w:val="24"/>
          <w:szCs w:val="24"/>
        </w:rPr>
      </w:pPr>
      <w:r>
        <w:rPr>
          <w:rFonts w:ascii="Times New Roman" w:eastAsia="Geometr706 Md TL" w:hAnsi="Times New Roman"/>
          <w:b/>
          <w:bCs/>
          <w:sz w:val="24"/>
          <w:szCs w:val="24"/>
        </w:rPr>
        <w:t>Strīdu izskatīšanas kārtība</w:t>
      </w:r>
    </w:p>
    <w:p w:rsidR="006F72BD" w:rsidRDefault="006F72BD" w:rsidP="006F72BD">
      <w:pPr>
        <w:pStyle w:val="Sarakstarindkopa"/>
        <w:widowControl w:val="0"/>
        <w:numPr>
          <w:ilvl w:val="1"/>
          <w:numId w:val="8"/>
        </w:numPr>
        <w:suppressAutoHyphens/>
        <w:spacing w:after="0" w:line="240" w:lineRule="auto"/>
        <w:ind w:left="851" w:hanging="425"/>
        <w:jc w:val="both"/>
        <w:rPr>
          <w:rFonts w:ascii="Times New Roman" w:eastAsia="Geometr706 Md TL" w:hAnsi="Times New Roman"/>
          <w:sz w:val="24"/>
          <w:szCs w:val="24"/>
        </w:rPr>
      </w:pPr>
      <w:r>
        <w:rPr>
          <w:rFonts w:ascii="Times New Roman" w:eastAsia="Geometr706 Md TL" w:hAnsi="Times New Roman"/>
          <w:sz w:val="24"/>
          <w:szCs w:val="24"/>
        </w:rPr>
        <w:t>Visas domstarpības un strīdi, kas izceļas starp Pusēm saistībā ar Līguma izpildi, tiek atrisināti savstarpēju pārrunu ceļā, ja nepieciešams, papildinot vai grozot Līguma tekstu.</w:t>
      </w:r>
    </w:p>
    <w:p w:rsidR="006F72BD" w:rsidRDefault="006F72BD" w:rsidP="006F72BD">
      <w:pPr>
        <w:pStyle w:val="Sarakstarindkopa"/>
        <w:widowControl w:val="0"/>
        <w:numPr>
          <w:ilvl w:val="1"/>
          <w:numId w:val="8"/>
        </w:numPr>
        <w:suppressAutoHyphens/>
        <w:spacing w:after="0" w:line="240" w:lineRule="auto"/>
        <w:ind w:left="851" w:hanging="425"/>
        <w:jc w:val="both"/>
        <w:rPr>
          <w:rFonts w:ascii="Times New Roman" w:eastAsia="Geometr706 Md TL" w:hAnsi="Times New Roman"/>
          <w:sz w:val="24"/>
          <w:szCs w:val="24"/>
        </w:rPr>
      </w:pPr>
      <w:r>
        <w:rPr>
          <w:rFonts w:ascii="Times New Roman" w:eastAsia="Geometr706 Md TL" w:hAnsi="Times New Roman"/>
          <w:sz w:val="24"/>
          <w:szCs w:val="24"/>
        </w:rPr>
        <w:t>Gadījumā, ja Puses nespēj strīdu atrisināt savstarpēju pārrunu rezultātā, strīdu izskatīšana tiks nodota tiesai Latvijas Republikas spēkā esošo normatīvo aktu noteiktajā kārtībā.</w:t>
      </w:r>
    </w:p>
    <w:p w:rsidR="006F72BD" w:rsidRDefault="006F72BD" w:rsidP="006F72BD">
      <w:pPr>
        <w:pStyle w:val="Sarakstarindkopa"/>
        <w:tabs>
          <w:tab w:val="left" w:pos="567"/>
          <w:tab w:val="left" w:pos="840"/>
        </w:tabs>
        <w:jc w:val="both"/>
        <w:rPr>
          <w:rFonts w:ascii="Times New Roman" w:eastAsia="Geometr706 Md TL" w:hAnsi="Times New Roman"/>
          <w:b/>
          <w:bCs/>
          <w:sz w:val="24"/>
          <w:szCs w:val="24"/>
        </w:rPr>
      </w:pPr>
    </w:p>
    <w:p w:rsidR="006F72BD" w:rsidRDefault="006F72BD" w:rsidP="006F72BD">
      <w:pPr>
        <w:pStyle w:val="Sarakstarindkopa"/>
        <w:widowControl w:val="0"/>
        <w:numPr>
          <w:ilvl w:val="0"/>
          <w:numId w:val="3"/>
        </w:numPr>
        <w:suppressAutoHyphens/>
        <w:spacing w:after="0" w:line="240" w:lineRule="auto"/>
        <w:ind w:left="567"/>
        <w:jc w:val="both"/>
        <w:rPr>
          <w:rFonts w:ascii="Times New Roman" w:eastAsia="Geometr706 Md TL" w:hAnsi="Times New Roman"/>
          <w:b/>
          <w:bCs/>
          <w:sz w:val="24"/>
          <w:szCs w:val="24"/>
        </w:rPr>
      </w:pPr>
      <w:r>
        <w:rPr>
          <w:rFonts w:ascii="Times New Roman" w:eastAsia="Geometr706 Md TL" w:hAnsi="Times New Roman"/>
          <w:b/>
          <w:bCs/>
          <w:sz w:val="24"/>
          <w:szCs w:val="24"/>
        </w:rPr>
        <w:t>Citi noteikumi</w:t>
      </w:r>
    </w:p>
    <w:p w:rsidR="006F72BD" w:rsidRDefault="006F72BD" w:rsidP="006F72BD">
      <w:pPr>
        <w:pStyle w:val="Sarakstarindkopa"/>
        <w:widowControl w:val="0"/>
        <w:numPr>
          <w:ilvl w:val="1"/>
          <w:numId w:val="9"/>
        </w:numPr>
        <w:suppressAutoHyphens/>
        <w:spacing w:after="0" w:line="240" w:lineRule="auto"/>
        <w:ind w:left="851"/>
        <w:jc w:val="both"/>
        <w:rPr>
          <w:rFonts w:ascii="Times New Roman" w:eastAsia="Geometr706 Md TL" w:hAnsi="Times New Roman"/>
          <w:sz w:val="24"/>
          <w:szCs w:val="24"/>
        </w:rPr>
      </w:pPr>
      <w:r>
        <w:rPr>
          <w:rFonts w:ascii="Times New Roman" w:eastAsia="Geometr706 Md TL" w:hAnsi="Times New Roman"/>
          <w:sz w:val="24"/>
          <w:szCs w:val="24"/>
        </w:rPr>
        <w:t>Jautājumos, kas nav regulēti Līgumā, Puses vadās no Latvijas Republikas normatīvajiem aktiem.</w:t>
      </w:r>
    </w:p>
    <w:p w:rsidR="006F72BD" w:rsidRDefault="006F72BD" w:rsidP="006F72BD">
      <w:pPr>
        <w:pStyle w:val="Sarakstarindkopa"/>
        <w:widowControl w:val="0"/>
        <w:numPr>
          <w:ilvl w:val="1"/>
          <w:numId w:val="9"/>
        </w:numPr>
        <w:suppressAutoHyphens/>
        <w:spacing w:after="0" w:line="240" w:lineRule="auto"/>
        <w:ind w:left="851"/>
        <w:jc w:val="both"/>
        <w:rPr>
          <w:rFonts w:ascii="Times New Roman" w:eastAsia="Geometr706 Md TL" w:hAnsi="Times New Roman"/>
          <w:sz w:val="24"/>
          <w:szCs w:val="24"/>
        </w:rPr>
      </w:pPr>
      <w:r>
        <w:rPr>
          <w:rFonts w:ascii="Times New Roman" w:eastAsia="Geometr706 Md TL" w:hAnsi="Times New Roman"/>
          <w:sz w:val="24"/>
          <w:szCs w:val="24"/>
        </w:rPr>
        <w:t>Līgumā noteikto tiesību un pienākumu nodošana trešajām personām nav pieļaujama.</w:t>
      </w:r>
    </w:p>
    <w:p w:rsidR="006F72BD" w:rsidRDefault="006F72BD" w:rsidP="006F72BD">
      <w:pPr>
        <w:pStyle w:val="Sarakstarindkopa"/>
        <w:widowControl w:val="0"/>
        <w:numPr>
          <w:ilvl w:val="1"/>
          <w:numId w:val="9"/>
        </w:numPr>
        <w:suppressAutoHyphens/>
        <w:spacing w:after="0" w:line="240" w:lineRule="auto"/>
        <w:ind w:left="851"/>
        <w:jc w:val="both"/>
        <w:rPr>
          <w:rFonts w:ascii="Times New Roman" w:eastAsia="Geometr706 Md TL" w:hAnsi="Times New Roman"/>
          <w:sz w:val="24"/>
          <w:szCs w:val="24"/>
        </w:rPr>
      </w:pPr>
      <w:r>
        <w:rPr>
          <w:rFonts w:ascii="Times New Roman" w:eastAsia="Geometr706 Md TL" w:hAnsi="Times New Roman"/>
          <w:sz w:val="24"/>
          <w:szCs w:val="24"/>
        </w:rPr>
        <w:t>Līgums sagatavots uz 3 (trīs) lapām divos eksemplāros, no kuriem vienu eksemplāru saņem Pasūtītājs, bet otru - Izpildītājs.</w:t>
      </w:r>
    </w:p>
    <w:p w:rsidR="006F72BD" w:rsidRDefault="006F72BD" w:rsidP="006F72BD">
      <w:pPr>
        <w:pStyle w:val="Sarakstarindkopa"/>
        <w:widowControl w:val="0"/>
        <w:suppressAutoHyphens/>
        <w:spacing w:after="0" w:line="240" w:lineRule="auto"/>
        <w:ind w:left="851"/>
        <w:jc w:val="both"/>
        <w:rPr>
          <w:rFonts w:ascii="Times New Roman" w:eastAsia="Geometr706 Md TL" w:hAnsi="Times New Roman"/>
          <w:sz w:val="24"/>
          <w:szCs w:val="24"/>
        </w:rPr>
      </w:pPr>
    </w:p>
    <w:p w:rsidR="006F72BD" w:rsidRDefault="006F72BD" w:rsidP="006F72BD">
      <w:pPr>
        <w:pStyle w:val="Sarakstarindkopa"/>
        <w:widowControl w:val="0"/>
        <w:numPr>
          <w:ilvl w:val="0"/>
          <w:numId w:val="3"/>
        </w:numPr>
        <w:suppressAutoHyphens/>
        <w:spacing w:after="0" w:line="240" w:lineRule="auto"/>
        <w:ind w:left="567"/>
        <w:jc w:val="both"/>
        <w:rPr>
          <w:rFonts w:ascii="Times New Roman" w:eastAsia="Geometr706 Md TL" w:hAnsi="Times New Roman"/>
          <w:b/>
          <w:bCs/>
          <w:sz w:val="24"/>
          <w:szCs w:val="24"/>
        </w:rPr>
      </w:pPr>
      <w:r>
        <w:rPr>
          <w:rFonts w:ascii="Times New Roman" w:eastAsia="Geometr706 Md TL" w:hAnsi="Times New Roman"/>
          <w:b/>
          <w:bCs/>
          <w:sz w:val="24"/>
          <w:szCs w:val="24"/>
        </w:rPr>
        <w:t>Atbildīgās personas</w:t>
      </w:r>
    </w:p>
    <w:p w:rsidR="006F72BD" w:rsidRDefault="006F72BD" w:rsidP="006F72BD">
      <w:pPr>
        <w:pStyle w:val="Sarakstarindkopa"/>
        <w:widowControl w:val="0"/>
        <w:numPr>
          <w:ilvl w:val="1"/>
          <w:numId w:val="10"/>
        </w:numPr>
        <w:tabs>
          <w:tab w:val="left" w:pos="567"/>
          <w:tab w:val="left" w:pos="792"/>
          <w:tab w:val="left" w:pos="851"/>
        </w:tabs>
        <w:suppressAutoHyphens/>
        <w:spacing w:after="0" w:line="240" w:lineRule="auto"/>
        <w:ind w:hanging="786"/>
        <w:jc w:val="both"/>
        <w:rPr>
          <w:rFonts w:ascii="Times New Roman" w:eastAsia="Geometr706 Md TL" w:hAnsi="Times New Roman"/>
          <w:bCs/>
          <w:sz w:val="24"/>
          <w:szCs w:val="24"/>
        </w:rPr>
      </w:pPr>
      <w:r>
        <w:rPr>
          <w:rFonts w:ascii="Times New Roman" w:eastAsia="Geometr706 Md TL" w:hAnsi="Times New Roman"/>
          <w:sz w:val="24"/>
          <w:szCs w:val="24"/>
        </w:rPr>
        <w:t xml:space="preserve">. Atbildīgā persona no Pasūtītāja puses: Bauskas novada pašvaldības iestādes „Bauskas Kultūras centrs” direktora vietniece kultūras darbā, tālr.: </w:t>
      </w:r>
      <w:r>
        <w:rPr>
          <w:rFonts w:ascii="Times New Roman" w:hAnsi="Times New Roman"/>
          <w:sz w:val="24"/>
          <w:szCs w:val="24"/>
        </w:rPr>
        <w:t>25907274, e-pasts</w:t>
      </w:r>
      <w:r>
        <w:rPr>
          <w:rFonts w:ascii="Times New Roman" w:eastAsia="Geometr706 Md TL" w:hAnsi="Times New Roman"/>
          <w:sz w:val="24"/>
          <w:szCs w:val="24"/>
        </w:rPr>
        <w:t xml:space="preserve">: </w:t>
      </w:r>
      <w:hyperlink r:id="rId6" w:history="1">
        <w:r>
          <w:rPr>
            <w:rStyle w:val="Hipersaite"/>
            <w:rFonts w:ascii="Times New Roman" w:eastAsia="Geometr706 Md TL" w:hAnsi="Times New Roman"/>
            <w:sz w:val="24"/>
            <w:szCs w:val="24"/>
          </w:rPr>
          <w:t>elina.mala@bauska.lv</w:t>
        </w:r>
      </w:hyperlink>
      <w:r>
        <w:rPr>
          <w:rFonts w:ascii="Times New Roman" w:eastAsia="Geometr706 Md TL" w:hAnsi="Times New Roman"/>
          <w:sz w:val="24"/>
          <w:szCs w:val="24"/>
        </w:rPr>
        <w:t>;</w:t>
      </w:r>
    </w:p>
    <w:p w:rsidR="006F72BD" w:rsidRDefault="006F72BD" w:rsidP="006F72BD">
      <w:pPr>
        <w:pStyle w:val="Sarakstarindkopa"/>
        <w:widowControl w:val="0"/>
        <w:numPr>
          <w:ilvl w:val="1"/>
          <w:numId w:val="10"/>
        </w:numPr>
        <w:tabs>
          <w:tab w:val="left" w:pos="567"/>
          <w:tab w:val="left" w:pos="792"/>
          <w:tab w:val="left" w:pos="851"/>
        </w:tabs>
        <w:suppressAutoHyphens/>
        <w:spacing w:after="0" w:line="240" w:lineRule="auto"/>
        <w:ind w:hanging="786"/>
        <w:jc w:val="both"/>
        <w:rPr>
          <w:rFonts w:ascii="Times New Roman" w:eastAsia="Geometr706 Md TL" w:hAnsi="Times New Roman"/>
          <w:bCs/>
          <w:sz w:val="24"/>
          <w:szCs w:val="24"/>
        </w:rPr>
      </w:pPr>
      <w:r>
        <w:rPr>
          <w:rFonts w:ascii="Times New Roman" w:eastAsia="Geometr706 Md TL" w:hAnsi="Times New Roman"/>
          <w:sz w:val="24"/>
          <w:szCs w:val="24"/>
        </w:rPr>
        <w:t xml:space="preserve">. Atbildīgā persona no Izpildītāja puses: </w:t>
      </w:r>
      <w:r>
        <w:rPr>
          <w:rFonts w:ascii="Times New Roman" w:eastAsia="Geometr706 Md TL" w:hAnsi="Times New Roman"/>
          <w:i/>
          <w:sz w:val="24"/>
          <w:szCs w:val="24"/>
        </w:rPr>
        <w:t>vārds, uzvārds, amats, kontaktinformācija</w:t>
      </w:r>
      <w:r>
        <w:rPr>
          <w:rFonts w:ascii="Times New Roman" w:eastAsia="Geometr706 Md TL" w:hAnsi="Times New Roman"/>
          <w:sz w:val="24"/>
          <w:szCs w:val="24"/>
        </w:rPr>
        <w:t>.</w:t>
      </w:r>
    </w:p>
    <w:p w:rsidR="006F72BD" w:rsidRDefault="006F72BD" w:rsidP="006F72BD">
      <w:pPr>
        <w:widowControl w:val="0"/>
        <w:tabs>
          <w:tab w:val="left" w:pos="567"/>
          <w:tab w:val="left" w:pos="840"/>
          <w:tab w:val="left" w:pos="1260"/>
        </w:tabs>
        <w:suppressAutoHyphens/>
        <w:spacing w:after="0" w:line="240" w:lineRule="auto"/>
        <w:ind w:left="792"/>
        <w:jc w:val="both"/>
        <w:rPr>
          <w:rFonts w:ascii="Times New Roman" w:eastAsia="Geometr706 Md TL" w:hAnsi="Times New Roman"/>
          <w:b/>
          <w:bCs/>
          <w:sz w:val="24"/>
          <w:szCs w:val="24"/>
        </w:rPr>
      </w:pPr>
    </w:p>
    <w:p w:rsidR="006F72BD" w:rsidRDefault="006F72BD" w:rsidP="006F72BD">
      <w:pPr>
        <w:pStyle w:val="Sarakstarindkopa"/>
        <w:widowControl w:val="0"/>
        <w:numPr>
          <w:ilvl w:val="0"/>
          <w:numId w:val="3"/>
        </w:numPr>
        <w:suppressAutoHyphens/>
        <w:spacing w:after="0" w:line="240" w:lineRule="auto"/>
        <w:ind w:left="567"/>
        <w:jc w:val="both"/>
        <w:rPr>
          <w:rFonts w:ascii="Times New Roman" w:eastAsia="Geometr706 Md TL" w:hAnsi="Times New Roman"/>
          <w:b/>
          <w:bCs/>
          <w:sz w:val="24"/>
          <w:szCs w:val="24"/>
        </w:rPr>
      </w:pPr>
      <w:r>
        <w:rPr>
          <w:rFonts w:ascii="Times New Roman" w:eastAsia="Geometr706 Md TL" w:hAnsi="Times New Roman"/>
          <w:b/>
          <w:bCs/>
          <w:sz w:val="24"/>
          <w:szCs w:val="24"/>
        </w:rPr>
        <w:t>Līguma pielikumi</w:t>
      </w:r>
    </w:p>
    <w:p w:rsidR="006F72BD" w:rsidRDefault="006F72BD" w:rsidP="006F72BD">
      <w:pPr>
        <w:pStyle w:val="Sarakstarindkopa"/>
        <w:widowControl w:val="0"/>
        <w:numPr>
          <w:ilvl w:val="1"/>
          <w:numId w:val="11"/>
        </w:numPr>
        <w:tabs>
          <w:tab w:val="left" w:pos="567"/>
          <w:tab w:val="left" w:pos="851"/>
          <w:tab w:val="left" w:pos="993"/>
        </w:tabs>
        <w:suppressAutoHyphens/>
        <w:spacing w:after="0" w:line="240" w:lineRule="auto"/>
        <w:ind w:hanging="846"/>
        <w:jc w:val="both"/>
        <w:rPr>
          <w:rFonts w:ascii="Times New Roman" w:eastAsia="Geometr706 Md TL" w:hAnsi="Times New Roman"/>
          <w:sz w:val="24"/>
          <w:szCs w:val="24"/>
        </w:rPr>
      </w:pPr>
      <w:r>
        <w:rPr>
          <w:rFonts w:ascii="Times New Roman" w:eastAsia="Geometr706 Md TL" w:hAnsi="Times New Roman"/>
          <w:sz w:val="24"/>
          <w:szCs w:val="24"/>
        </w:rPr>
        <w:t>Pielikums “Tehniskā specifikācija” uz vienas lapas;</w:t>
      </w:r>
    </w:p>
    <w:p w:rsidR="006F72BD" w:rsidRDefault="006F72BD" w:rsidP="006F72BD">
      <w:pPr>
        <w:pStyle w:val="Sarakstarindkopa"/>
        <w:widowControl w:val="0"/>
        <w:numPr>
          <w:ilvl w:val="1"/>
          <w:numId w:val="11"/>
        </w:numPr>
        <w:tabs>
          <w:tab w:val="left" w:pos="567"/>
          <w:tab w:val="left" w:pos="851"/>
          <w:tab w:val="left" w:pos="993"/>
        </w:tabs>
        <w:suppressAutoHyphens/>
        <w:spacing w:after="0" w:line="240" w:lineRule="auto"/>
        <w:ind w:hanging="846"/>
        <w:jc w:val="both"/>
        <w:rPr>
          <w:rFonts w:ascii="Times New Roman" w:eastAsia="Geometr706 Md TL" w:hAnsi="Times New Roman"/>
          <w:sz w:val="24"/>
          <w:szCs w:val="24"/>
        </w:rPr>
      </w:pPr>
      <w:r>
        <w:rPr>
          <w:rFonts w:ascii="Times New Roman" w:eastAsia="Geometr706 Md TL" w:hAnsi="Times New Roman"/>
          <w:sz w:val="24"/>
          <w:szCs w:val="24"/>
        </w:rPr>
        <w:t>Pielikums „Finanšu piedāvājums” uz vienas lapas.</w:t>
      </w:r>
      <w:bookmarkEnd w:id="1"/>
    </w:p>
    <w:p w:rsidR="006F72BD" w:rsidRDefault="006F72BD" w:rsidP="006F72BD">
      <w:pPr>
        <w:pStyle w:val="Sarakstarindkopa"/>
        <w:widowControl w:val="0"/>
        <w:tabs>
          <w:tab w:val="left" w:pos="567"/>
          <w:tab w:val="left" w:pos="851"/>
          <w:tab w:val="left" w:pos="993"/>
        </w:tabs>
        <w:suppressAutoHyphens/>
        <w:spacing w:after="0" w:line="240" w:lineRule="auto"/>
        <w:ind w:left="1272"/>
        <w:jc w:val="both"/>
        <w:rPr>
          <w:rFonts w:ascii="Times New Roman" w:eastAsia="Geometr706 Md TL" w:hAnsi="Times New Roman"/>
          <w:sz w:val="24"/>
          <w:szCs w:val="24"/>
        </w:rPr>
      </w:pPr>
    </w:p>
    <w:p w:rsidR="006F72BD" w:rsidRDefault="006F72BD" w:rsidP="006F72BD">
      <w:pPr>
        <w:pStyle w:val="Sarakstarindkopa"/>
        <w:widowControl w:val="0"/>
        <w:numPr>
          <w:ilvl w:val="0"/>
          <w:numId w:val="3"/>
        </w:numPr>
        <w:suppressAutoHyphens/>
        <w:spacing w:after="0" w:line="240" w:lineRule="auto"/>
        <w:ind w:left="567"/>
        <w:jc w:val="both"/>
        <w:rPr>
          <w:rFonts w:ascii="Times New Roman" w:eastAsia="Geometr706 Md TL" w:hAnsi="Times New Roman"/>
          <w:b/>
          <w:bCs/>
          <w:sz w:val="24"/>
          <w:szCs w:val="24"/>
        </w:rPr>
      </w:pPr>
      <w:r>
        <w:rPr>
          <w:rFonts w:ascii="Times New Roman" w:eastAsia="Geometr706 Md TL" w:hAnsi="Times New Roman"/>
          <w:b/>
          <w:bCs/>
          <w:sz w:val="24"/>
          <w:szCs w:val="24"/>
        </w:rPr>
        <w:t>Pušu rekvizīti un paraksti</w:t>
      </w:r>
    </w:p>
    <w:tbl>
      <w:tblPr>
        <w:tblW w:w="0" w:type="auto"/>
        <w:tblInd w:w="135" w:type="dxa"/>
        <w:shd w:val="clear" w:color="auto" w:fill="D0DDEF"/>
        <w:tblLayout w:type="fixed"/>
        <w:tblLook w:val="04A0" w:firstRow="1" w:lastRow="0" w:firstColumn="1" w:lastColumn="0" w:noHBand="0" w:noVBand="1"/>
      </w:tblPr>
      <w:tblGrid>
        <w:gridCol w:w="4623"/>
        <w:gridCol w:w="4814"/>
      </w:tblGrid>
      <w:tr w:rsidR="006F72BD" w:rsidTr="006F72BD">
        <w:trPr>
          <w:cantSplit/>
          <w:trHeight w:val="816"/>
        </w:trPr>
        <w:tc>
          <w:tcPr>
            <w:tcW w:w="4623" w:type="dxa"/>
            <w:shd w:val="clear" w:color="auto" w:fill="auto"/>
            <w:tcMar>
              <w:top w:w="80" w:type="dxa"/>
              <w:left w:w="80" w:type="dxa"/>
              <w:bottom w:w="80" w:type="dxa"/>
              <w:right w:w="80" w:type="dxa"/>
            </w:tcMar>
            <w:vAlign w:val="center"/>
            <w:hideMark/>
          </w:tcPr>
          <w:p w:rsidR="006F72BD" w:rsidRDefault="006F72BD">
            <w:pPr>
              <w:spacing w:after="0"/>
              <w:jc w:val="center"/>
              <w:rPr>
                <w:rFonts w:ascii="Times New Roman" w:eastAsia="Geometr706 Md TL" w:hAnsi="Times New Roman"/>
                <w:b/>
                <w:bCs/>
                <w:sz w:val="24"/>
                <w:szCs w:val="24"/>
              </w:rPr>
            </w:pPr>
            <w:r>
              <w:rPr>
                <w:rFonts w:ascii="Times New Roman" w:eastAsia="Geometr706 Md TL" w:hAnsi="Times New Roman"/>
                <w:b/>
                <w:bCs/>
                <w:sz w:val="24"/>
                <w:szCs w:val="24"/>
              </w:rPr>
              <w:t>Pasūtītājs:</w:t>
            </w:r>
          </w:p>
          <w:p w:rsidR="006F72BD" w:rsidRDefault="006F72BD">
            <w:pPr>
              <w:spacing w:after="0"/>
              <w:rPr>
                <w:rFonts w:ascii="Times New Roman" w:eastAsia="Geometr706 Md TL" w:hAnsi="Times New Roman"/>
                <w:bCs/>
                <w:sz w:val="24"/>
                <w:szCs w:val="24"/>
              </w:rPr>
            </w:pPr>
            <w:r>
              <w:rPr>
                <w:rFonts w:ascii="Times New Roman" w:eastAsia="Geometr706 Md TL" w:hAnsi="Times New Roman"/>
                <w:bCs/>
                <w:sz w:val="24"/>
                <w:szCs w:val="24"/>
              </w:rPr>
              <w:t>Bauskas novada pašvaldības iestāde</w:t>
            </w:r>
          </w:p>
          <w:p w:rsidR="006F72BD" w:rsidRDefault="006F72BD">
            <w:pPr>
              <w:spacing w:after="0"/>
              <w:rPr>
                <w:rFonts w:ascii="Times New Roman" w:eastAsia="Geometr706 Md TL" w:hAnsi="Times New Roman"/>
                <w:bCs/>
                <w:sz w:val="24"/>
                <w:szCs w:val="24"/>
              </w:rPr>
            </w:pPr>
            <w:r>
              <w:rPr>
                <w:rFonts w:ascii="Times New Roman" w:eastAsia="Geometr706 Md TL" w:hAnsi="Times New Roman"/>
                <w:bCs/>
                <w:sz w:val="24"/>
                <w:szCs w:val="24"/>
              </w:rPr>
              <w:t>Bauskas Kultūras centrs</w:t>
            </w:r>
          </w:p>
        </w:tc>
        <w:tc>
          <w:tcPr>
            <w:tcW w:w="4814" w:type="dxa"/>
            <w:shd w:val="clear" w:color="auto" w:fill="auto"/>
            <w:tcMar>
              <w:top w:w="80" w:type="dxa"/>
              <w:left w:w="80" w:type="dxa"/>
              <w:bottom w:w="80" w:type="dxa"/>
              <w:right w:w="80" w:type="dxa"/>
            </w:tcMar>
          </w:tcPr>
          <w:p w:rsidR="006F72BD" w:rsidRDefault="006F72BD">
            <w:pPr>
              <w:spacing w:after="0"/>
              <w:jc w:val="center"/>
              <w:rPr>
                <w:rFonts w:ascii="Times New Roman" w:eastAsia="Geometr706 Md TL" w:hAnsi="Times New Roman"/>
                <w:b/>
                <w:bCs/>
                <w:sz w:val="24"/>
                <w:szCs w:val="24"/>
              </w:rPr>
            </w:pPr>
            <w:r>
              <w:rPr>
                <w:rFonts w:ascii="Times New Roman" w:eastAsia="Geometr706 Md TL" w:hAnsi="Times New Roman"/>
                <w:b/>
                <w:bCs/>
                <w:sz w:val="24"/>
                <w:szCs w:val="24"/>
              </w:rPr>
              <w:t>Izpildītājs:</w:t>
            </w:r>
          </w:p>
          <w:p w:rsidR="006F72BD" w:rsidRDefault="006F72BD">
            <w:pPr>
              <w:spacing w:after="0"/>
              <w:rPr>
                <w:rFonts w:ascii="Times New Roman" w:eastAsia="Geometr706 Md TL" w:hAnsi="Times New Roman"/>
                <w:b/>
                <w:bCs/>
                <w:sz w:val="24"/>
                <w:szCs w:val="24"/>
              </w:rPr>
            </w:pPr>
          </w:p>
          <w:p w:rsidR="006F72BD" w:rsidRDefault="006F72BD">
            <w:pPr>
              <w:spacing w:after="0"/>
              <w:rPr>
                <w:rFonts w:ascii="Times New Roman" w:eastAsia="Geometr706 Md TL" w:hAnsi="Times New Roman"/>
                <w:b/>
                <w:bCs/>
                <w:sz w:val="24"/>
                <w:szCs w:val="24"/>
              </w:rPr>
            </w:pPr>
          </w:p>
        </w:tc>
      </w:tr>
      <w:tr w:rsidR="006F72BD" w:rsidTr="006F72BD">
        <w:trPr>
          <w:cantSplit/>
          <w:trHeight w:val="227"/>
        </w:trPr>
        <w:tc>
          <w:tcPr>
            <w:tcW w:w="4623" w:type="dxa"/>
            <w:shd w:val="clear" w:color="auto" w:fill="auto"/>
            <w:tcMar>
              <w:top w:w="80" w:type="dxa"/>
              <w:left w:w="80" w:type="dxa"/>
              <w:bottom w:w="80" w:type="dxa"/>
              <w:right w:w="80" w:type="dxa"/>
            </w:tcMar>
            <w:hideMark/>
          </w:tcPr>
          <w:p w:rsidR="006F72BD" w:rsidRDefault="006F72BD">
            <w:pPr>
              <w:spacing w:after="0"/>
              <w:rPr>
                <w:rFonts w:ascii="Times New Roman" w:eastAsia="Geometr706 Md TL" w:hAnsi="Times New Roman"/>
                <w:sz w:val="24"/>
                <w:szCs w:val="24"/>
              </w:rPr>
            </w:pPr>
            <w:r>
              <w:rPr>
                <w:rFonts w:ascii="Times New Roman" w:eastAsia="Geometr706 Md TL" w:hAnsi="Times New Roman"/>
                <w:sz w:val="24"/>
                <w:szCs w:val="24"/>
              </w:rPr>
              <w:t>Reģ. Nr. 90009116223</w:t>
            </w:r>
          </w:p>
          <w:p w:rsidR="006F72BD" w:rsidRDefault="006F72BD">
            <w:pPr>
              <w:spacing w:after="0"/>
              <w:rPr>
                <w:rFonts w:ascii="Times New Roman" w:eastAsia="Geometr706 Md TL" w:hAnsi="Times New Roman"/>
                <w:sz w:val="24"/>
                <w:szCs w:val="24"/>
              </w:rPr>
            </w:pPr>
            <w:r>
              <w:rPr>
                <w:rFonts w:ascii="Times New Roman" w:eastAsia="Geometr706 Md TL" w:hAnsi="Times New Roman"/>
                <w:sz w:val="24"/>
                <w:szCs w:val="24"/>
              </w:rPr>
              <w:t xml:space="preserve">Adrese: Kalna iela 18, Bauska, </w:t>
            </w:r>
            <w:r>
              <w:rPr>
                <w:rFonts w:ascii="Times New Roman" w:eastAsia="Geometr706 Md TL" w:hAnsi="Times New Roman"/>
                <w:sz w:val="24"/>
                <w:szCs w:val="24"/>
              </w:rPr>
              <w:br/>
              <w:t>Bauskas nov., LV-3901</w:t>
            </w:r>
          </w:p>
          <w:p w:rsidR="006F72BD" w:rsidRDefault="006F72BD">
            <w:pPr>
              <w:spacing w:after="0"/>
              <w:rPr>
                <w:rFonts w:ascii="Times New Roman" w:eastAsia="Geometr706 Md TL" w:hAnsi="Times New Roman"/>
                <w:sz w:val="24"/>
                <w:szCs w:val="24"/>
              </w:rPr>
            </w:pPr>
            <w:r>
              <w:rPr>
                <w:rFonts w:ascii="Times New Roman" w:eastAsia="Geometr706 Md TL" w:hAnsi="Times New Roman"/>
                <w:sz w:val="24"/>
                <w:szCs w:val="24"/>
              </w:rPr>
              <w:t>Konta Nr.: LV50TREL980258900800</w:t>
            </w:r>
          </w:p>
          <w:p w:rsidR="006F72BD" w:rsidRDefault="006F72BD">
            <w:pPr>
              <w:spacing w:after="0"/>
              <w:rPr>
                <w:rFonts w:ascii="Times New Roman" w:eastAsia="Geometr706 Md TL" w:hAnsi="Times New Roman"/>
                <w:sz w:val="24"/>
                <w:szCs w:val="24"/>
              </w:rPr>
            </w:pPr>
            <w:r>
              <w:rPr>
                <w:rFonts w:ascii="Times New Roman" w:eastAsia="Geometr706 Md TL" w:hAnsi="Times New Roman"/>
                <w:sz w:val="24"/>
                <w:szCs w:val="24"/>
              </w:rPr>
              <w:t>Valsts kase, TRELLV22</w:t>
            </w:r>
          </w:p>
        </w:tc>
        <w:tc>
          <w:tcPr>
            <w:tcW w:w="4814" w:type="dxa"/>
            <w:shd w:val="clear" w:color="auto" w:fill="auto"/>
            <w:tcMar>
              <w:top w:w="80" w:type="dxa"/>
              <w:left w:w="80" w:type="dxa"/>
              <w:bottom w:w="80" w:type="dxa"/>
              <w:right w:w="80" w:type="dxa"/>
            </w:tcMar>
          </w:tcPr>
          <w:p w:rsidR="006F72BD" w:rsidRDefault="006F72BD">
            <w:pPr>
              <w:spacing w:after="0"/>
              <w:rPr>
                <w:rFonts w:ascii="Times New Roman" w:eastAsia="Geometr706 Md TL" w:hAnsi="Times New Roman"/>
                <w:sz w:val="24"/>
                <w:szCs w:val="24"/>
              </w:rPr>
            </w:pPr>
            <w:r>
              <w:rPr>
                <w:rFonts w:ascii="Times New Roman" w:eastAsia="Geometr706 Md TL" w:hAnsi="Times New Roman"/>
                <w:sz w:val="24"/>
                <w:szCs w:val="24"/>
              </w:rPr>
              <w:t xml:space="preserve">Reģ. Nr. </w:t>
            </w:r>
          </w:p>
          <w:p w:rsidR="006F72BD" w:rsidRDefault="006F72BD">
            <w:pPr>
              <w:shd w:val="clear" w:color="auto" w:fill="FFFFFF"/>
              <w:spacing w:after="0"/>
              <w:rPr>
                <w:rFonts w:ascii="Times New Roman" w:hAnsi="Times New Roman"/>
                <w:sz w:val="24"/>
                <w:szCs w:val="24"/>
                <w:lang w:eastAsia="lv-LV"/>
              </w:rPr>
            </w:pPr>
            <w:r>
              <w:rPr>
                <w:rFonts w:ascii="Times New Roman" w:eastAsia="Geometr706 Md TL" w:hAnsi="Times New Roman"/>
                <w:sz w:val="24"/>
                <w:szCs w:val="24"/>
              </w:rPr>
              <w:t>Adrese:</w:t>
            </w:r>
            <w:r>
              <w:rPr>
                <w:rFonts w:ascii="Times New Roman" w:hAnsi="Times New Roman"/>
                <w:sz w:val="24"/>
                <w:szCs w:val="24"/>
                <w:lang w:eastAsia="lv-LV"/>
              </w:rPr>
              <w:t xml:space="preserve"> </w:t>
            </w:r>
          </w:p>
          <w:p w:rsidR="006F72BD" w:rsidRDefault="006F72BD">
            <w:pPr>
              <w:spacing w:after="0"/>
              <w:rPr>
                <w:rFonts w:ascii="Times New Roman" w:eastAsia="Geometr706 Md TL" w:hAnsi="Times New Roman"/>
                <w:sz w:val="24"/>
                <w:szCs w:val="24"/>
              </w:rPr>
            </w:pPr>
          </w:p>
          <w:p w:rsidR="006F72BD" w:rsidRDefault="006F72BD">
            <w:pPr>
              <w:spacing w:after="0"/>
              <w:rPr>
                <w:rFonts w:ascii="Times New Roman" w:eastAsia="Geometr706 Md TL" w:hAnsi="Times New Roman"/>
                <w:sz w:val="24"/>
                <w:szCs w:val="24"/>
              </w:rPr>
            </w:pPr>
            <w:r>
              <w:rPr>
                <w:rFonts w:ascii="Times New Roman" w:eastAsia="Geometr706 Md TL" w:hAnsi="Times New Roman"/>
                <w:sz w:val="24"/>
                <w:szCs w:val="24"/>
              </w:rPr>
              <w:t xml:space="preserve">Konta Nr. </w:t>
            </w:r>
          </w:p>
          <w:p w:rsidR="006F72BD" w:rsidRDefault="006F72BD">
            <w:pPr>
              <w:spacing w:after="0"/>
              <w:rPr>
                <w:rFonts w:ascii="Times New Roman" w:eastAsia="Geometr706 Md TL" w:hAnsi="Times New Roman"/>
                <w:sz w:val="24"/>
                <w:szCs w:val="24"/>
              </w:rPr>
            </w:pPr>
            <w:r>
              <w:rPr>
                <w:rFonts w:ascii="Times New Roman" w:eastAsia="Geometr706 Md TL" w:hAnsi="Times New Roman"/>
                <w:sz w:val="24"/>
                <w:szCs w:val="24"/>
              </w:rPr>
              <w:t>Banka:</w:t>
            </w:r>
          </w:p>
        </w:tc>
      </w:tr>
      <w:tr w:rsidR="006F72BD" w:rsidTr="006F72BD">
        <w:trPr>
          <w:cantSplit/>
          <w:trHeight w:val="227"/>
        </w:trPr>
        <w:tc>
          <w:tcPr>
            <w:tcW w:w="4623" w:type="dxa"/>
            <w:shd w:val="clear" w:color="auto" w:fill="auto"/>
            <w:tcMar>
              <w:top w:w="80" w:type="dxa"/>
              <w:left w:w="80" w:type="dxa"/>
              <w:bottom w:w="80" w:type="dxa"/>
              <w:right w:w="80" w:type="dxa"/>
            </w:tcMar>
          </w:tcPr>
          <w:p w:rsidR="006F72BD" w:rsidRDefault="006F72BD">
            <w:pPr>
              <w:spacing w:after="0"/>
              <w:rPr>
                <w:rFonts w:ascii="Times New Roman" w:eastAsia="Geometr706 Md TL" w:hAnsi="Times New Roman"/>
                <w:sz w:val="24"/>
                <w:szCs w:val="24"/>
              </w:rPr>
            </w:pPr>
            <w:r>
              <w:rPr>
                <w:rFonts w:ascii="Times New Roman" w:eastAsia="Geometr706 Md TL" w:hAnsi="Times New Roman"/>
                <w:sz w:val="24"/>
                <w:szCs w:val="24"/>
              </w:rPr>
              <w:t>Bauskas Kultūras centra direktors</w:t>
            </w:r>
          </w:p>
          <w:p w:rsidR="006F72BD" w:rsidRDefault="006F72BD">
            <w:pPr>
              <w:spacing w:after="0"/>
              <w:jc w:val="center"/>
              <w:rPr>
                <w:rFonts w:ascii="Times New Roman" w:eastAsia="Geometr706 Md TL" w:hAnsi="Times New Roman"/>
                <w:caps/>
                <w:sz w:val="24"/>
                <w:szCs w:val="24"/>
              </w:rPr>
            </w:pPr>
          </w:p>
          <w:p w:rsidR="006F72BD" w:rsidRDefault="006F72BD">
            <w:pPr>
              <w:spacing w:after="0"/>
              <w:rPr>
                <w:rFonts w:ascii="Times New Roman" w:eastAsia="Geometr706 Md TL" w:hAnsi="Times New Roman"/>
                <w:caps/>
                <w:sz w:val="24"/>
                <w:szCs w:val="24"/>
              </w:rPr>
            </w:pPr>
            <w:r>
              <w:rPr>
                <w:rFonts w:ascii="Times New Roman" w:eastAsia="Geometr706 Md TL" w:hAnsi="Times New Roman"/>
                <w:caps/>
                <w:sz w:val="24"/>
                <w:szCs w:val="24"/>
              </w:rPr>
              <w:t>____________________________________</w:t>
            </w:r>
          </w:p>
          <w:p w:rsidR="006F72BD" w:rsidRDefault="006F72BD">
            <w:pPr>
              <w:spacing w:after="0"/>
              <w:ind w:right="223"/>
              <w:jc w:val="center"/>
              <w:rPr>
                <w:rFonts w:ascii="Times New Roman" w:hAnsi="Times New Roman"/>
                <w:sz w:val="24"/>
                <w:szCs w:val="24"/>
              </w:rPr>
            </w:pPr>
            <w:r>
              <w:rPr>
                <w:rFonts w:ascii="Times New Roman" w:eastAsia="Geometr706 Md TL" w:hAnsi="Times New Roman"/>
                <w:bCs/>
                <w:sz w:val="24"/>
                <w:szCs w:val="24"/>
              </w:rPr>
              <w:t>Jānis Dūmiņš</w:t>
            </w:r>
          </w:p>
        </w:tc>
        <w:tc>
          <w:tcPr>
            <w:tcW w:w="4814" w:type="dxa"/>
            <w:shd w:val="clear" w:color="auto" w:fill="auto"/>
            <w:tcMar>
              <w:top w:w="80" w:type="dxa"/>
              <w:left w:w="80" w:type="dxa"/>
              <w:bottom w:w="80" w:type="dxa"/>
              <w:right w:w="80" w:type="dxa"/>
            </w:tcMar>
          </w:tcPr>
          <w:p w:rsidR="006F72BD" w:rsidRDefault="006F72BD">
            <w:pPr>
              <w:spacing w:after="0"/>
              <w:rPr>
                <w:rFonts w:ascii="Times New Roman" w:eastAsia="Geometr706 Md TL" w:hAnsi="Times New Roman"/>
                <w:sz w:val="24"/>
                <w:szCs w:val="24"/>
              </w:rPr>
            </w:pPr>
            <w:r>
              <w:rPr>
                <w:rFonts w:ascii="Times New Roman" w:eastAsia="Geometr706 Md TL" w:hAnsi="Times New Roman"/>
                <w:sz w:val="24"/>
                <w:szCs w:val="24"/>
              </w:rPr>
              <w:t>(amats)</w:t>
            </w:r>
          </w:p>
          <w:p w:rsidR="006F72BD" w:rsidRDefault="006F72BD">
            <w:pPr>
              <w:spacing w:after="0"/>
              <w:rPr>
                <w:rFonts w:ascii="Times New Roman" w:eastAsia="Geometr706 Md TL" w:hAnsi="Times New Roman"/>
                <w:sz w:val="24"/>
                <w:szCs w:val="24"/>
              </w:rPr>
            </w:pPr>
          </w:p>
          <w:p w:rsidR="006F72BD" w:rsidRDefault="006F72BD">
            <w:pPr>
              <w:spacing w:after="0"/>
              <w:rPr>
                <w:rFonts w:ascii="Times New Roman" w:eastAsia="Geometr706 Md TL" w:hAnsi="Times New Roman"/>
                <w:sz w:val="24"/>
                <w:szCs w:val="24"/>
              </w:rPr>
            </w:pPr>
            <w:r>
              <w:rPr>
                <w:rFonts w:ascii="Times New Roman" w:eastAsia="Geometr706 Md TL" w:hAnsi="Times New Roman"/>
                <w:sz w:val="24"/>
                <w:szCs w:val="24"/>
              </w:rPr>
              <w:t>__________________________________</w:t>
            </w:r>
          </w:p>
          <w:p w:rsidR="006F72BD" w:rsidRDefault="006F72BD">
            <w:pPr>
              <w:spacing w:after="0"/>
              <w:ind w:right="623"/>
              <w:jc w:val="center"/>
              <w:rPr>
                <w:rFonts w:ascii="Times New Roman" w:eastAsia="Geometr706 Md TL" w:hAnsi="Times New Roman"/>
                <w:sz w:val="24"/>
                <w:szCs w:val="24"/>
              </w:rPr>
            </w:pPr>
          </w:p>
        </w:tc>
      </w:tr>
    </w:tbl>
    <w:p w:rsidR="006F72BD" w:rsidRDefault="006F72BD" w:rsidP="006F72BD"/>
    <w:p w:rsidR="00E867F3" w:rsidRDefault="00E867F3"/>
    <w:sectPr w:rsidR="00E867F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
    <w:altName w:val="MS Gothic"/>
    <w:charset w:val="80"/>
    <w:family w:val="auto"/>
    <w:pitch w:val="default"/>
    <w:sig w:usb0="00000001" w:usb1="08070000" w:usb2="00000010" w:usb3="00000000" w:csb0="00020000" w:csb1="00000000"/>
  </w:font>
  <w:font w:name="Geometr706 Md TL">
    <w:altName w:val="Century Gothic"/>
    <w:panose1 w:val="020B0602020203020204"/>
    <w:charset w:val="BA"/>
    <w:family w:val="swiss"/>
    <w:pitch w:val="variable"/>
    <w:sig w:usb0="800002AF" w:usb1="5000204A"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65BEE"/>
    <w:multiLevelType w:val="multilevel"/>
    <w:tmpl w:val="B5389BF2"/>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BAF3DD1"/>
    <w:multiLevelType w:val="multilevel"/>
    <w:tmpl w:val="7C763DEC"/>
    <w:lvl w:ilvl="0">
      <w:start w:val="12"/>
      <w:numFmt w:val="decimal"/>
      <w:lvlText w:val="%1."/>
      <w:lvlJc w:val="left"/>
      <w:pPr>
        <w:ind w:left="480" w:hanging="480"/>
      </w:pPr>
    </w:lvl>
    <w:lvl w:ilvl="1">
      <w:start w:val="1"/>
      <w:numFmt w:val="decimal"/>
      <w:lvlText w:val="%1.%2."/>
      <w:lvlJc w:val="left"/>
      <w:pPr>
        <w:ind w:left="1272" w:hanging="480"/>
      </w:pPr>
    </w:lvl>
    <w:lvl w:ilvl="2">
      <w:start w:val="1"/>
      <w:numFmt w:val="decimal"/>
      <w:lvlText w:val="%1.%2.%3."/>
      <w:lvlJc w:val="left"/>
      <w:pPr>
        <w:ind w:left="2304" w:hanging="720"/>
      </w:pPr>
    </w:lvl>
    <w:lvl w:ilvl="3">
      <w:start w:val="1"/>
      <w:numFmt w:val="decimal"/>
      <w:lvlText w:val="%1.%2.%3.%4."/>
      <w:lvlJc w:val="left"/>
      <w:pPr>
        <w:ind w:left="3096" w:hanging="720"/>
      </w:pPr>
    </w:lvl>
    <w:lvl w:ilvl="4">
      <w:start w:val="1"/>
      <w:numFmt w:val="decimal"/>
      <w:lvlText w:val="%1.%2.%3.%4.%5."/>
      <w:lvlJc w:val="left"/>
      <w:pPr>
        <w:ind w:left="4248" w:hanging="1080"/>
      </w:pPr>
    </w:lvl>
    <w:lvl w:ilvl="5">
      <w:start w:val="1"/>
      <w:numFmt w:val="decimal"/>
      <w:lvlText w:val="%1.%2.%3.%4.%5.%6."/>
      <w:lvlJc w:val="left"/>
      <w:pPr>
        <w:ind w:left="5040" w:hanging="1080"/>
      </w:pPr>
    </w:lvl>
    <w:lvl w:ilvl="6">
      <w:start w:val="1"/>
      <w:numFmt w:val="decimal"/>
      <w:lvlText w:val="%1.%2.%3.%4.%5.%6.%7."/>
      <w:lvlJc w:val="left"/>
      <w:pPr>
        <w:ind w:left="6192" w:hanging="1440"/>
      </w:pPr>
    </w:lvl>
    <w:lvl w:ilvl="7">
      <w:start w:val="1"/>
      <w:numFmt w:val="decimal"/>
      <w:lvlText w:val="%1.%2.%3.%4.%5.%6.%7.%8."/>
      <w:lvlJc w:val="left"/>
      <w:pPr>
        <w:ind w:left="6984" w:hanging="1440"/>
      </w:pPr>
    </w:lvl>
    <w:lvl w:ilvl="8">
      <w:start w:val="1"/>
      <w:numFmt w:val="decimal"/>
      <w:lvlText w:val="%1.%2.%3.%4.%5.%6.%7.%8.%9."/>
      <w:lvlJc w:val="left"/>
      <w:pPr>
        <w:ind w:left="8136" w:hanging="1800"/>
      </w:pPr>
    </w:lvl>
  </w:abstractNum>
  <w:abstractNum w:abstractNumId="2" w15:restartNumberingAfterBreak="0">
    <w:nsid w:val="2C086F95"/>
    <w:multiLevelType w:val="multilevel"/>
    <w:tmpl w:val="CFA0E07A"/>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3C722F96"/>
    <w:multiLevelType w:val="multilevel"/>
    <w:tmpl w:val="273A296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401F2F81"/>
    <w:multiLevelType w:val="multilevel"/>
    <w:tmpl w:val="2D428472"/>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1313D28"/>
    <w:multiLevelType w:val="multilevel"/>
    <w:tmpl w:val="EE4C8E9A"/>
    <w:lvl w:ilvl="0">
      <w:start w:val="11"/>
      <w:numFmt w:val="decimal"/>
      <w:lvlText w:val="%1"/>
      <w:lvlJc w:val="left"/>
      <w:pPr>
        <w:ind w:left="420" w:hanging="420"/>
      </w:pPr>
    </w:lvl>
    <w:lvl w:ilvl="1">
      <w:start w:val="1"/>
      <w:numFmt w:val="decimal"/>
      <w:lvlText w:val="%1.%2"/>
      <w:lvlJc w:val="left"/>
      <w:pPr>
        <w:ind w:left="1212" w:hanging="420"/>
      </w:pPr>
      <w:rPr>
        <w:b w:val="0"/>
      </w:rPr>
    </w:lvl>
    <w:lvl w:ilvl="2">
      <w:start w:val="1"/>
      <w:numFmt w:val="decimal"/>
      <w:lvlText w:val="%1.%2.%3"/>
      <w:lvlJc w:val="left"/>
      <w:pPr>
        <w:ind w:left="2304" w:hanging="720"/>
      </w:pPr>
    </w:lvl>
    <w:lvl w:ilvl="3">
      <w:start w:val="1"/>
      <w:numFmt w:val="decimal"/>
      <w:lvlText w:val="%1.%2.%3.%4"/>
      <w:lvlJc w:val="left"/>
      <w:pPr>
        <w:ind w:left="3096" w:hanging="720"/>
      </w:pPr>
    </w:lvl>
    <w:lvl w:ilvl="4">
      <w:start w:val="1"/>
      <w:numFmt w:val="decimal"/>
      <w:lvlText w:val="%1.%2.%3.%4.%5"/>
      <w:lvlJc w:val="left"/>
      <w:pPr>
        <w:ind w:left="4248" w:hanging="1080"/>
      </w:pPr>
    </w:lvl>
    <w:lvl w:ilvl="5">
      <w:start w:val="1"/>
      <w:numFmt w:val="decimal"/>
      <w:lvlText w:val="%1.%2.%3.%4.%5.%6"/>
      <w:lvlJc w:val="left"/>
      <w:pPr>
        <w:ind w:left="5040" w:hanging="1080"/>
      </w:pPr>
    </w:lvl>
    <w:lvl w:ilvl="6">
      <w:start w:val="1"/>
      <w:numFmt w:val="decimal"/>
      <w:lvlText w:val="%1.%2.%3.%4.%5.%6.%7"/>
      <w:lvlJc w:val="left"/>
      <w:pPr>
        <w:ind w:left="6192" w:hanging="1440"/>
      </w:pPr>
    </w:lvl>
    <w:lvl w:ilvl="7">
      <w:start w:val="1"/>
      <w:numFmt w:val="decimal"/>
      <w:lvlText w:val="%1.%2.%3.%4.%5.%6.%7.%8"/>
      <w:lvlJc w:val="left"/>
      <w:pPr>
        <w:ind w:left="6984" w:hanging="1440"/>
      </w:pPr>
    </w:lvl>
    <w:lvl w:ilvl="8">
      <w:start w:val="1"/>
      <w:numFmt w:val="decimal"/>
      <w:lvlText w:val="%1.%2.%3.%4.%5.%6.%7.%8.%9"/>
      <w:lvlJc w:val="left"/>
      <w:pPr>
        <w:ind w:left="8136" w:hanging="1800"/>
      </w:pPr>
    </w:lvl>
  </w:abstractNum>
  <w:abstractNum w:abstractNumId="6" w15:restartNumberingAfterBreak="0">
    <w:nsid w:val="471533F8"/>
    <w:multiLevelType w:val="multilevel"/>
    <w:tmpl w:val="72080C2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895854"/>
    <w:multiLevelType w:val="multilevel"/>
    <w:tmpl w:val="8BC21A00"/>
    <w:lvl w:ilvl="0">
      <w:start w:val="9"/>
      <w:numFmt w:val="decimal"/>
      <w:lvlText w:val="%1."/>
      <w:lvlJc w:val="left"/>
      <w:pPr>
        <w:ind w:left="360" w:hanging="360"/>
      </w:pPr>
    </w:lvl>
    <w:lvl w:ilvl="1">
      <w:start w:val="1"/>
      <w:numFmt w:val="decimal"/>
      <w:lvlText w:val="%1.%2."/>
      <w:lvlJc w:val="left"/>
      <w:pPr>
        <w:ind w:left="1152" w:hanging="360"/>
      </w:pPr>
    </w:lvl>
    <w:lvl w:ilvl="2">
      <w:start w:val="1"/>
      <w:numFmt w:val="decimal"/>
      <w:lvlText w:val="%1.%2.%3."/>
      <w:lvlJc w:val="left"/>
      <w:pPr>
        <w:ind w:left="2304" w:hanging="720"/>
      </w:pPr>
    </w:lvl>
    <w:lvl w:ilvl="3">
      <w:start w:val="1"/>
      <w:numFmt w:val="decimal"/>
      <w:lvlText w:val="%1.%2.%3.%4."/>
      <w:lvlJc w:val="left"/>
      <w:pPr>
        <w:ind w:left="3096" w:hanging="720"/>
      </w:pPr>
    </w:lvl>
    <w:lvl w:ilvl="4">
      <w:start w:val="1"/>
      <w:numFmt w:val="decimal"/>
      <w:lvlText w:val="%1.%2.%3.%4.%5."/>
      <w:lvlJc w:val="left"/>
      <w:pPr>
        <w:ind w:left="4248" w:hanging="1080"/>
      </w:pPr>
    </w:lvl>
    <w:lvl w:ilvl="5">
      <w:start w:val="1"/>
      <w:numFmt w:val="decimal"/>
      <w:lvlText w:val="%1.%2.%3.%4.%5.%6."/>
      <w:lvlJc w:val="left"/>
      <w:pPr>
        <w:ind w:left="5040" w:hanging="1080"/>
      </w:pPr>
    </w:lvl>
    <w:lvl w:ilvl="6">
      <w:start w:val="1"/>
      <w:numFmt w:val="decimal"/>
      <w:lvlText w:val="%1.%2.%3.%4.%5.%6.%7."/>
      <w:lvlJc w:val="left"/>
      <w:pPr>
        <w:ind w:left="6192" w:hanging="1440"/>
      </w:pPr>
    </w:lvl>
    <w:lvl w:ilvl="7">
      <w:start w:val="1"/>
      <w:numFmt w:val="decimal"/>
      <w:lvlText w:val="%1.%2.%3.%4.%5.%6.%7.%8."/>
      <w:lvlJc w:val="left"/>
      <w:pPr>
        <w:ind w:left="6984" w:hanging="1440"/>
      </w:pPr>
    </w:lvl>
    <w:lvl w:ilvl="8">
      <w:start w:val="1"/>
      <w:numFmt w:val="decimal"/>
      <w:lvlText w:val="%1.%2.%3.%4.%5.%6.%7.%8.%9."/>
      <w:lvlJc w:val="left"/>
      <w:pPr>
        <w:ind w:left="8136" w:hanging="1800"/>
      </w:pPr>
    </w:lvl>
  </w:abstractNum>
  <w:abstractNum w:abstractNumId="8" w15:restartNumberingAfterBreak="0">
    <w:nsid w:val="77F71C69"/>
    <w:multiLevelType w:val="multilevel"/>
    <w:tmpl w:val="6330A938"/>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7CBB54CF"/>
    <w:multiLevelType w:val="hybridMultilevel"/>
    <w:tmpl w:val="601C69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7DFC7461"/>
    <w:multiLevelType w:val="multilevel"/>
    <w:tmpl w:val="BBF6476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63F"/>
    <w:rsid w:val="006F72BD"/>
    <w:rsid w:val="00B6063F"/>
    <w:rsid w:val="00E867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D1D757-D53F-4EC8-B9D8-E3536B50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F72BD"/>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6F72BD"/>
    <w:rPr>
      <w:color w:val="0563C1" w:themeColor="hyperlink"/>
      <w:u w:val="single"/>
    </w:rPr>
  </w:style>
  <w:style w:type="character" w:customStyle="1" w:styleId="SarakstarindkopaRakstz">
    <w:name w:val="Saraksta rindkopa Rakstz."/>
    <w:link w:val="Sarakstarindkopa"/>
    <w:uiPriority w:val="34"/>
    <w:locked/>
    <w:rsid w:val="006F72BD"/>
    <w:rPr>
      <w:rFonts w:ascii="Calibri" w:eastAsia="Calibri" w:hAnsi="Calibri" w:cs="Times New Roman"/>
    </w:rPr>
  </w:style>
  <w:style w:type="paragraph" w:styleId="Sarakstarindkopa">
    <w:name w:val="List Paragraph"/>
    <w:basedOn w:val="Parasts"/>
    <w:link w:val="SarakstarindkopaRakstz"/>
    <w:uiPriority w:val="34"/>
    <w:qFormat/>
    <w:rsid w:val="006F72BD"/>
    <w:pPr>
      <w:ind w:left="720"/>
      <w:contextualSpacing/>
    </w:pPr>
  </w:style>
  <w:style w:type="table" w:styleId="Reatabula">
    <w:name w:val="Table Grid"/>
    <w:basedOn w:val="Parastatabula"/>
    <w:uiPriority w:val="39"/>
    <w:rsid w:val="006F72B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uiPriority w:val="39"/>
    <w:rsid w:val="006F72B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16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ina.mala@bauska.lv" TargetMode="External"/><Relationship Id="rId5" Type="http://schemas.openxmlformats.org/officeDocument/2006/relationships/hyperlink" Target="mailto:elina.mala@bausk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5329</Words>
  <Characters>3039</Characters>
  <Application>Microsoft Office Word</Application>
  <DocSecurity>0</DocSecurity>
  <Lines>25</Lines>
  <Paragraphs>16</Paragraphs>
  <ScaleCrop>false</ScaleCrop>
  <Company/>
  <LinksUpToDate>false</LinksUpToDate>
  <CharactersWithSpaces>8352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Māla</dc:creator>
  <cp:keywords/>
  <dc:description/>
  <cp:lastModifiedBy>Elīna Māla</cp:lastModifiedBy>
  <cp:revision>2</cp:revision>
  <dcterms:created xsi:type="dcterms:W3CDTF">2022-03-08T10:31:00Z</dcterms:created>
  <dcterms:modified xsi:type="dcterms:W3CDTF">2022-03-08T10:31:00Z</dcterms:modified>
</cp:coreProperties>
</file>